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223C" w:rsidRPr="004F2FE5" w:rsidRDefault="002662B1" w:rsidP="007D223C">
      <w:pPr>
        <w:spacing w:after="120" w:line="280" w:lineRule="exact"/>
      </w:pPr>
      <w:r>
        <w:t>СПРАВКА</w:t>
      </w:r>
    </w:p>
    <w:p w:rsidR="008A2C25" w:rsidRDefault="008A2C25" w:rsidP="008A2C25">
      <w:pPr>
        <w:spacing w:line="280" w:lineRule="exact"/>
        <w:ind w:right="4820"/>
      </w:pPr>
      <w:r w:rsidRPr="00B3518E">
        <w:t xml:space="preserve">о состоянии оперативной обстановки </w:t>
      </w:r>
      <w:r>
        <w:t xml:space="preserve">на территории </w:t>
      </w:r>
      <w:r w:rsidR="005E23C8">
        <w:t>Лю</w:t>
      </w:r>
      <w:r w:rsidR="00815CD6">
        <w:t xml:space="preserve">банского района за </w:t>
      </w:r>
      <w:r w:rsidR="00AB3F46">
        <w:t>январь</w:t>
      </w:r>
      <w:r w:rsidR="00AA5692">
        <w:t xml:space="preserve"> - </w:t>
      </w:r>
      <w:r w:rsidR="00C817DA">
        <w:t>дека</w:t>
      </w:r>
      <w:r w:rsidR="00EE4773">
        <w:t>брь</w:t>
      </w:r>
      <w:r w:rsidR="00AB3F46">
        <w:t xml:space="preserve"> </w:t>
      </w:r>
      <w:r w:rsidR="004A0C7D">
        <w:t>20</w:t>
      </w:r>
      <w:r w:rsidR="0085655D">
        <w:t>2</w:t>
      </w:r>
      <w:r w:rsidR="006F04BE">
        <w:t>3</w:t>
      </w:r>
      <w:r>
        <w:t xml:space="preserve"> года</w:t>
      </w:r>
    </w:p>
    <w:p w:rsidR="008A2C25" w:rsidRDefault="008A2C25" w:rsidP="00425280">
      <w:pPr>
        <w:suppressAutoHyphens w:val="0"/>
        <w:ind w:firstLine="709"/>
      </w:pPr>
    </w:p>
    <w:p w:rsidR="00425280" w:rsidRDefault="00425280" w:rsidP="009E28D0">
      <w:pPr>
        <w:suppressAutoHyphens w:val="0"/>
        <w:ind w:firstLine="709"/>
        <w:rPr>
          <w:color w:val="000000"/>
          <w:lang w:eastAsia="ru-RU"/>
        </w:rPr>
      </w:pPr>
      <w:r w:rsidRPr="00425280">
        <w:rPr>
          <w:color w:val="000000"/>
          <w:lang w:eastAsia="ru-RU"/>
        </w:rPr>
        <w:t>Основные усилия подразделений и служб отдела во взаимодействии с местными органами власти и управления сосредотачивались на реализации задач по достижению наиболее значимых результатов в оперативно-служебной деятельности, стабилизации оперативной обстановки на территории города</w:t>
      </w:r>
      <w:r>
        <w:rPr>
          <w:color w:val="000000"/>
          <w:lang w:eastAsia="ru-RU"/>
        </w:rPr>
        <w:t xml:space="preserve"> и района</w:t>
      </w:r>
      <w:r w:rsidRPr="00425280">
        <w:rPr>
          <w:color w:val="000000"/>
          <w:lang w:eastAsia="ru-RU"/>
        </w:rPr>
        <w:t>, создании условий для личной, имущественной и дорожной безопасности граждан.</w:t>
      </w:r>
    </w:p>
    <w:p w:rsidR="005418BF" w:rsidRDefault="005418BF" w:rsidP="009E28D0">
      <w:pPr>
        <w:jc w:val="center"/>
        <w:rPr>
          <w:b/>
          <w:color w:val="1414DC"/>
          <w:lang w:eastAsia="ru-RU"/>
        </w:rPr>
      </w:pPr>
      <w:r w:rsidRPr="00422AAE">
        <w:rPr>
          <w:b/>
          <w:color w:val="1414DC"/>
          <w:lang w:eastAsia="ru-RU"/>
        </w:rPr>
        <w:t>Организация работы с заявлениями и обращениями граждан</w:t>
      </w:r>
    </w:p>
    <w:p w:rsidR="00B077DC" w:rsidRDefault="00B077DC" w:rsidP="009E28D0">
      <w:pPr>
        <w:ind w:firstLine="709"/>
      </w:pPr>
      <w:r w:rsidRPr="004E5F99">
        <w:t xml:space="preserve">В отделе внутренних дел </w:t>
      </w:r>
      <w:r>
        <w:t>Любан</w:t>
      </w:r>
      <w:r w:rsidRPr="004E5F99">
        <w:t xml:space="preserve">ского райисполкома </w:t>
      </w:r>
      <w:r w:rsidR="005265E5">
        <w:t xml:space="preserve">за </w:t>
      </w:r>
      <w:r w:rsidR="00684AC3">
        <w:t>январь</w:t>
      </w:r>
      <w:r w:rsidR="00AA5692">
        <w:t xml:space="preserve"> – </w:t>
      </w:r>
      <w:r w:rsidR="00C817DA">
        <w:t>декабрь</w:t>
      </w:r>
      <w:r w:rsidR="00AA5692">
        <w:t xml:space="preserve"> </w:t>
      </w:r>
      <w:r w:rsidR="00684AC3">
        <w:t>20</w:t>
      </w:r>
      <w:r w:rsidR="002659D5">
        <w:t>2</w:t>
      </w:r>
      <w:r w:rsidR="0057403E">
        <w:t>3</w:t>
      </w:r>
      <w:r w:rsidR="005265E5">
        <w:t xml:space="preserve"> год</w:t>
      </w:r>
      <w:r w:rsidR="00684AC3">
        <w:t>а</w:t>
      </w:r>
      <w:r w:rsidR="005265E5">
        <w:t xml:space="preserve"> </w:t>
      </w:r>
      <w:r w:rsidR="00967409" w:rsidRPr="0034529E">
        <w:t xml:space="preserve">находилось на рассмотрении </w:t>
      </w:r>
      <w:r w:rsidR="00D56E64">
        <w:t>310</w:t>
      </w:r>
      <w:r w:rsidR="00967409" w:rsidRPr="0034529E">
        <w:t xml:space="preserve"> заявлени</w:t>
      </w:r>
      <w:r w:rsidR="00D56E64">
        <w:t>й</w:t>
      </w:r>
      <w:r w:rsidR="00967409" w:rsidRPr="0034529E">
        <w:t xml:space="preserve"> и сообщени</w:t>
      </w:r>
      <w:r w:rsidR="00D56E64">
        <w:t>й</w:t>
      </w:r>
      <w:r w:rsidR="00967409" w:rsidRPr="0034529E">
        <w:t xml:space="preserve"> о преступлениях, количество которых в сравнении с аналогичным периодом прошлого года уменьшилось на 3</w:t>
      </w:r>
      <w:r w:rsidR="00D56E64">
        <w:t>9</w:t>
      </w:r>
      <w:r w:rsidR="00967409" w:rsidRPr="0034529E">
        <w:t>,</w:t>
      </w:r>
      <w:r w:rsidR="00D56E64">
        <w:t>3</w:t>
      </w:r>
      <w:r w:rsidR="00967409" w:rsidRPr="0034529E">
        <w:t xml:space="preserve">% (2022 – </w:t>
      </w:r>
      <w:r w:rsidR="00D56E64">
        <w:t>511</w:t>
      </w:r>
      <w:r w:rsidR="00967409" w:rsidRPr="0034529E">
        <w:t>)</w:t>
      </w:r>
      <w:r w:rsidR="00923841">
        <w:t xml:space="preserve">; </w:t>
      </w:r>
      <w:r w:rsidR="00923841" w:rsidRPr="00062DDB">
        <w:t xml:space="preserve">в журнале регистрации административных правонарушений зарегистрировано </w:t>
      </w:r>
      <w:r w:rsidR="009370FD">
        <w:t>1</w:t>
      </w:r>
      <w:r w:rsidR="00D56E64">
        <w:t>982</w:t>
      </w:r>
      <w:r w:rsidR="00857A4A">
        <w:t xml:space="preserve"> (</w:t>
      </w:r>
      <w:r w:rsidR="00D56E64">
        <w:t>2515</w:t>
      </w:r>
      <w:r w:rsidR="00F2450C">
        <w:t>)</w:t>
      </w:r>
      <w:r w:rsidR="00AC3DC0">
        <w:t xml:space="preserve"> </w:t>
      </w:r>
      <w:r w:rsidR="00923841">
        <w:t>протокол</w:t>
      </w:r>
      <w:r w:rsidR="00D56E64">
        <w:t>а</w:t>
      </w:r>
      <w:r w:rsidR="00923841" w:rsidRPr="00062DDB">
        <w:t xml:space="preserve">, вынесено </w:t>
      </w:r>
      <w:r w:rsidR="000D7D24">
        <w:t>2</w:t>
      </w:r>
      <w:r w:rsidR="00D56E64">
        <w:t>13</w:t>
      </w:r>
      <w:r w:rsidR="009370FD">
        <w:t xml:space="preserve"> (</w:t>
      </w:r>
      <w:r w:rsidR="000D7D24">
        <w:t>2</w:t>
      </w:r>
      <w:r w:rsidR="00D56E64">
        <w:t>13</w:t>
      </w:r>
      <w:r w:rsidR="009370FD">
        <w:t>)</w:t>
      </w:r>
      <w:r w:rsidR="00923841" w:rsidRPr="00062DDB">
        <w:t xml:space="preserve"> постановлени</w:t>
      </w:r>
      <w:r w:rsidR="00923841">
        <w:t>й</w:t>
      </w:r>
      <w:r w:rsidR="00923841" w:rsidRPr="00062DDB">
        <w:t xml:space="preserve"> о прекращении дела об административных правонарушениях.</w:t>
      </w:r>
      <w:r w:rsidRPr="004E5F99">
        <w:t xml:space="preserve"> </w:t>
      </w:r>
    </w:p>
    <w:p w:rsidR="008277B0" w:rsidRDefault="002662B1" w:rsidP="008277B0">
      <w:pPr>
        <w:spacing w:line="228" w:lineRule="auto"/>
        <w:ind w:firstLine="709"/>
        <w:rPr>
          <w:b/>
          <w:color w:val="1F497D"/>
        </w:rPr>
      </w:pPr>
      <w:r>
        <w:rPr>
          <w:b/>
          <w:noProof/>
          <w:color w:val="1F497D"/>
          <w:lang w:val="en-US" w:eastAsia="en-US"/>
        </w:rPr>
        <w:object w:dxaOrig="9684" w:dyaOrig="4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1" type="#_x0000_t75" style="position:absolute;left:0;text-align:left;margin-left:-50.4pt;margin-top:46.1pt;width:526.25pt;height:123.65pt;z-index:251660800">
            <v:imagedata r:id="rId8" o:title="" croptop="-194f" cropbottom="-8225f" cropleft="-5886f" cropright="-2616f"/>
            <o:lock v:ext="edit" aspectratio="f"/>
            <w10:wrap type="square"/>
          </v:shape>
          <o:OLEObject Type="Embed" ProgID="Excel.Sheet.8" ShapeID="_x0000_s1131" DrawAspect="Content" ObjectID="_1766480896" r:id="rId9">
            <o:FieldCodes>\s</o:FieldCodes>
          </o:OLEObject>
        </w:object>
      </w:r>
      <w:r w:rsidR="008277B0" w:rsidRPr="001837F1">
        <w:rPr>
          <w:b/>
          <w:color w:val="1F497D"/>
        </w:rPr>
        <w:t xml:space="preserve">Количество заявлений и сообщений о преступлениях, находившихся на разрешении, и </w:t>
      </w:r>
      <w:r w:rsidR="008277B0">
        <w:rPr>
          <w:b/>
          <w:color w:val="1F497D"/>
        </w:rPr>
        <w:t>р</w:t>
      </w:r>
      <w:r w:rsidR="008277B0" w:rsidRPr="001837F1">
        <w:rPr>
          <w:b/>
          <w:color w:val="1F497D"/>
        </w:rPr>
        <w:t>ассмотренных за 201</w:t>
      </w:r>
      <w:r w:rsidR="004149BF">
        <w:rPr>
          <w:b/>
          <w:color w:val="1F497D"/>
        </w:rPr>
        <w:t>9</w:t>
      </w:r>
      <w:r w:rsidR="008277B0">
        <w:rPr>
          <w:b/>
          <w:color w:val="1F497D"/>
        </w:rPr>
        <w:t xml:space="preserve"> - 202</w:t>
      </w:r>
      <w:r w:rsidR="004149BF">
        <w:rPr>
          <w:b/>
          <w:color w:val="1F497D"/>
        </w:rPr>
        <w:t>3</w:t>
      </w:r>
      <w:r w:rsidR="008277B0" w:rsidRPr="001837F1">
        <w:rPr>
          <w:b/>
          <w:color w:val="1F497D"/>
        </w:rPr>
        <w:t xml:space="preserve"> г.г.</w:t>
      </w:r>
    </w:p>
    <w:p w:rsidR="0016222F" w:rsidRDefault="0016222F" w:rsidP="008277B0">
      <w:pPr>
        <w:spacing w:line="228" w:lineRule="auto"/>
        <w:ind w:firstLine="709"/>
        <w:rPr>
          <w:b/>
          <w:color w:val="1F497D"/>
        </w:rPr>
      </w:pPr>
    </w:p>
    <w:p w:rsidR="00B077DC" w:rsidRDefault="00967409" w:rsidP="009E28D0">
      <w:pPr>
        <w:ind w:firstLine="709"/>
      </w:pPr>
      <w:r w:rsidRPr="0034529E">
        <w:t xml:space="preserve">Разрешено </w:t>
      </w:r>
      <w:r w:rsidR="00063623">
        <w:t>308</w:t>
      </w:r>
      <w:r w:rsidRPr="0034529E">
        <w:t xml:space="preserve"> (2022 – </w:t>
      </w:r>
      <w:r w:rsidR="00063623">
        <w:t>505</w:t>
      </w:r>
      <w:r w:rsidRPr="0034529E">
        <w:t>) заявлени</w:t>
      </w:r>
      <w:r w:rsidR="00063623">
        <w:t>й</w:t>
      </w:r>
      <w:r w:rsidRPr="0034529E">
        <w:t xml:space="preserve">. За январь – </w:t>
      </w:r>
      <w:r w:rsidR="00C817DA">
        <w:t>декабрь</w:t>
      </w:r>
      <w:r w:rsidRPr="0034529E">
        <w:t xml:space="preserve"> 2023 года в срок до 3 суток рассмотрено 1</w:t>
      </w:r>
      <w:r w:rsidR="00063623">
        <w:t>21</w:t>
      </w:r>
      <w:r w:rsidRPr="0034529E">
        <w:t xml:space="preserve"> заявлени</w:t>
      </w:r>
      <w:r w:rsidR="00063623">
        <w:t>е</w:t>
      </w:r>
      <w:r w:rsidRPr="0034529E">
        <w:t xml:space="preserve"> или </w:t>
      </w:r>
      <w:r w:rsidR="00063623">
        <w:t>39</w:t>
      </w:r>
      <w:r>
        <w:t>,</w:t>
      </w:r>
      <w:r w:rsidR="00063623">
        <w:t>3</w:t>
      </w:r>
      <w:r w:rsidRPr="0034529E">
        <w:t xml:space="preserve">% (2022 – </w:t>
      </w:r>
      <w:r w:rsidR="00063623">
        <w:t>177</w:t>
      </w:r>
      <w:r w:rsidRPr="0034529E">
        <w:t xml:space="preserve"> или 3</w:t>
      </w:r>
      <w:r w:rsidR="00063623">
        <w:t>5</w:t>
      </w:r>
      <w:r w:rsidRPr="0034529E">
        <w:t xml:space="preserve">%), </w:t>
      </w:r>
      <w:r w:rsidR="00063623">
        <w:t>76</w:t>
      </w:r>
      <w:r w:rsidRPr="0034529E">
        <w:t xml:space="preserve"> или </w:t>
      </w:r>
      <w:r w:rsidR="00063623">
        <w:t>24,7</w:t>
      </w:r>
      <w:r w:rsidRPr="0034529E">
        <w:t xml:space="preserve">% – в срок от 3 до 10 суток (2022 – </w:t>
      </w:r>
      <w:r w:rsidR="00063623">
        <w:t>213</w:t>
      </w:r>
      <w:r w:rsidRPr="0034529E">
        <w:t xml:space="preserve"> или 4</w:t>
      </w:r>
      <w:r>
        <w:t>2</w:t>
      </w:r>
      <w:r w:rsidRPr="0034529E">
        <w:t>,</w:t>
      </w:r>
      <w:r w:rsidR="00063623">
        <w:t>2</w:t>
      </w:r>
      <w:r w:rsidRPr="0034529E">
        <w:t xml:space="preserve">%), </w:t>
      </w:r>
      <w:r w:rsidR="00063623">
        <w:t>111</w:t>
      </w:r>
      <w:r w:rsidRPr="0034529E">
        <w:t xml:space="preserve"> или </w:t>
      </w:r>
      <w:r w:rsidR="00063623">
        <w:t>36</w:t>
      </w:r>
      <w:r w:rsidRPr="0034529E">
        <w:t xml:space="preserve">% – свыше 10 суток (2022 – </w:t>
      </w:r>
      <w:r>
        <w:t>1</w:t>
      </w:r>
      <w:r w:rsidR="00063623">
        <w:t>15</w:t>
      </w:r>
      <w:r w:rsidRPr="0034529E">
        <w:t xml:space="preserve"> или 2</w:t>
      </w:r>
      <w:r>
        <w:t>2</w:t>
      </w:r>
      <w:r w:rsidRPr="0034529E">
        <w:t>,</w:t>
      </w:r>
      <w:r>
        <w:t>8</w:t>
      </w:r>
      <w:r w:rsidRPr="0034529E">
        <w:t>%)</w:t>
      </w:r>
      <w:r w:rsidR="002B3EAC">
        <w:t>.</w:t>
      </w:r>
      <w:r w:rsidR="00B077DC" w:rsidRPr="004E5F99">
        <w:rPr>
          <w:spacing w:val="8"/>
        </w:rPr>
        <w:t xml:space="preserve"> </w:t>
      </w:r>
      <w:r w:rsidR="00B077DC" w:rsidRPr="004E5F99">
        <w:t>В указанный период времени РОВД уголовные дела не возбуждались</w:t>
      </w:r>
      <w:r w:rsidR="00B077DC">
        <w:t xml:space="preserve"> (20</w:t>
      </w:r>
      <w:r w:rsidR="001F7C0B">
        <w:t>2</w:t>
      </w:r>
      <w:r w:rsidR="00B25A44">
        <w:t>2</w:t>
      </w:r>
      <w:r w:rsidR="00B077DC">
        <w:t xml:space="preserve"> – 0)</w:t>
      </w:r>
      <w:r w:rsidR="00B077DC" w:rsidRPr="004E5F99">
        <w:t xml:space="preserve">. </w:t>
      </w:r>
    </w:p>
    <w:p w:rsidR="00B077DC" w:rsidRPr="002641D7" w:rsidRDefault="007F7FDC" w:rsidP="00B077DC">
      <w:pPr>
        <w:jc w:val="center"/>
        <w:rPr>
          <w:b/>
          <w:color w:val="1414DC"/>
          <w:lang w:eastAsia="ru-RU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276225</wp:posOffset>
            </wp:positionV>
            <wp:extent cx="6102350" cy="2504440"/>
            <wp:effectExtent l="0" t="0" r="0" b="635"/>
            <wp:wrapSquare wrapText="bothSides"/>
            <wp:docPr id="22" name="Объект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B077DC" w:rsidRPr="003D0B53">
        <w:rPr>
          <w:b/>
          <w:color w:val="1414DC"/>
          <w:lang w:eastAsia="ru-RU"/>
        </w:rPr>
        <w:t>Рассмотрение материалов в сроки (%)</w:t>
      </w:r>
    </w:p>
    <w:p w:rsidR="00967409" w:rsidRDefault="00967409" w:rsidP="00967409">
      <w:pPr>
        <w:tabs>
          <w:tab w:val="left" w:pos="2088"/>
        </w:tabs>
        <w:spacing w:line="228" w:lineRule="auto"/>
        <w:ind w:firstLine="709"/>
      </w:pPr>
      <w:r w:rsidRPr="0034529E">
        <w:t>Вынесено 1</w:t>
      </w:r>
      <w:r w:rsidR="00DE1436">
        <w:t>55</w:t>
      </w:r>
      <w:r w:rsidRPr="0034529E">
        <w:t xml:space="preserve"> (</w:t>
      </w:r>
      <w:r w:rsidR="00DE1436">
        <w:t>50</w:t>
      </w:r>
      <w:r w:rsidRPr="0034529E">
        <w:t>,</w:t>
      </w:r>
      <w:r w:rsidR="00DE1436">
        <w:t>3</w:t>
      </w:r>
      <w:r w:rsidRPr="0034529E">
        <w:t>%) постановлени</w:t>
      </w:r>
      <w:r>
        <w:t>й</w:t>
      </w:r>
      <w:r w:rsidRPr="0034529E">
        <w:t xml:space="preserve"> об отказе в возбуждении уголовного дела</w:t>
      </w:r>
      <w:r w:rsidRPr="0034529E">
        <w:rPr>
          <w:color w:val="0000FF"/>
        </w:rPr>
        <w:t xml:space="preserve"> </w:t>
      </w:r>
      <w:r w:rsidRPr="0034529E">
        <w:t xml:space="preserve">(2022 - </w:t>
      </w:r>
      <w:r w:rsidR="00DE1436">
        <w:t>322</w:t>
      </w:r>
      <w:r w:rsidRPr="0034529E">
        <w:t xml:space="preserve"> или 6</w:t>
      </w:r>
      <w:r w:rsidR="00DE1436">
        <w:t>3</w:t>
      </w:r>
      <w:r w:rsidRPr="0034529E">
        <w:t>,</w:t>
      </w:r>
      <w:r w:rsidR="00DE1436">
        <w:t>8</w:t>
      </w:r>
      <w:r w:rsidRPr="0034529E">
        <w:t>%). По 1</w:t>
      </w:r>
      <w:r w:rsidR="00DE1436">
        <w:t>7</w:t>
      </w:r>
      <w:r w:rsidRPr="0034529E">
        <w:t xml:space="preserve"> (</w:t>
      </w:r>
      <w:r>
        <w:t>5,</w:t>
      </w:r>
      <w:r w:rsidR="00DE1436">
        <w:t>5</w:t>
      </w:r>
      <w:r w:rsidRPr="0034529E">
        <w:t>%) материалам прекращена проверка по заявлению частного обвинения (2022–</w:t>
      </w:r>
      <w:r w:rsidR="00DE1436">
        <w:t>50</w:t>
      </w:r>
      <w:r w:rsidRPr="0034529E">
        <w:t>). Передано по подследственности 1</w:t>
      </w:r>
      <w:r w:rsidR="00DE1436">
        <w:t>36</w:t>
      </w:r>
      <w:r w:rsidRPr="0034529E">
        <w:t xml:space="preserve"> материалов (2022 – </w:t>
      </w:r>
      <w:r>
        <w:t>1</w:t>
      </w:r>
      <w:r w:rsidR="00DE1436">
        <w:t>33</w:t>
      </w:r>
      <w:r w:rsidRPr="0034529E">
        <w:t>), из них 1</w:t>
      </w:r>
      <w:r w:rsidR="00DE1436">
        <w:t>16</w:t>
      </w:r>
      <w:r w:rsidRPr="0034529E">
        <w:t xml:space="preserve"> (</w:t>
      </w:r>
      <w:r w:rsidR="00DE1436">
        <w:t>113</w:t>
      </w:r>
      <w:r w:rsidRPr="0034529E">
        <w:t>) в РОСК или 3</w:t>
      </w:r>
      <w:r w:rsidR="00DE1436">
        <w:t>7</w:t>
      </w:r>
      <w:r w:rsidRPr="0034529E">
        <w:t>,</w:t>
      </w:r>
      <w:r>
        <w:t>7</w:t>
      </w:r>
      <w:r w:rsidRPr="0034529E">
        <w:t>% (</w:t>
      </w:r>
      <w:r w:rsidR="00DE1436">
        <w:t>22</w:t>
      </w:r>
      <w:r w:rsidRPr="0034529E">
        <w:t>,</w:t>
      </w:r>
      <w:r>
        <w:t>4</w:t>
      </w:r>
      <w:r w:rsidRPr="0034529E">
        <w:t>%) к числу рассмотренных</w:t>
      </w:r>
      <w:r w:rsidRPr="0034529E">
        <w:rPr>
          <w:color w:val="0000FF"/>
        </w:rPr>
        <w:t xml:space="preserve">. </w:t>
      </w:r>
      <w:r w:rsidRPr="0034529E">
        <w:t>Для проведения дополнительной проверки на основании п. 6 ч. 2 ст. 35 УПК РБ из РОСК материалы не возвращались.</w:t>
      </w:r>
    </w:p>
    <w:p w:rsidR="00B2655B" w:rsidRDefault="004A47C1" w:rsidP="004A47C1">
      <w:r>
        <w:tab/>
      </w:r>
      <w:r w:rsidR="00A70605" w:rsidRPr="001972DE">
        <w:rPr>
          <w:lang w:val="be-BY"/>
        </w:rPr>
        <w:t xml:space="preserve">Прокуратурой </w:t>
      </w:r>
      <w:r w:rsidR="00C94C49">
        <w:rPr>
          <w:lang w:val="be-BY"/>
        </w:rPr>
        <w:t>отменено для пров</w:t>
      </w:r>
      <w:r w:rsidR="00D65317">
        <w:rPr>
          <w:lang w:val="be-BY"/>
        </w:rPr>
        <w:t xml:space="preserve">едения дополнительной проверки </w:t>
      </w:r>
      <w:r w:rsidR="003A44DD">
        <w:rPr>
          <w:lang w:val="be-BY"/>
        </w:rPr>
        <w:t>2</w:t>
      </w:r>
      <w:r w:rsidR="00DE1436">
        <w:rPr>
          <w:lang w:val="be-BY"/>
        </w:rPr>
        <w:t>7</w:t>
      </w:r>
      <w:r w:rsidR="00C94C49">
        <w:rPr>
          <w:lang w:val="be-BY"/>
        </w:rPr>
        <w:t xml:space="preserve"> </w:t>
      </w:r>
      <w:r w:rsidR="00A70605" w:rsidRPr="001972DE">
        <w:t>постановлени</w:t>
      </w:r>
      <w:r w:rsidR="003A44DD">
        <w:t>я</w:t>
      </w:r>
      <w:r w:rsidR="00A70605" w:rsidRPr="001972DE">
        <w:t xml:space="preserve"> об отказе в возбуждении уголовного дела</w:t>
      </w:r>
      <w:r w:rsidR="00F15005">
        <w:t xml:space="preserve">  </w:t>
      </w:r>
      <w:r w:rsidR="00A70605" w:rsidRPr="001972DE">
        <w:t>(20</w:t>
      </w:r>
      <w:r w:rsidR="000E45A0">
        <w:t>22</w:t>
      </w:r>
      <w:r w:rsidR="00D65317">
        <w:t xml:space="preserve"> </w:t>
      </w:r>
      <w:r w:rsidR="00A70605" w:rsidRPr="001972DE">
        <w:t>–</w:t>
      </w:r>
      <w:r w:rsidR="00D65317">
        <w:t xml:space="preserve"> </w:t>
      </w:r>
      <w:r w:rsidR="003E1F10">
        <w:t>3</w:t>
      </w:r>
      <w:r w:rsidR="00DE1436">
        <w:t>7</w:t>
      </w:r>
      <w:r w:rsidR="00B2655B">
        <w:t>)</w:t>
      </w:r>
      <w:r w:rsidR="007515FB">
        <w:t xml:space="preserve">, в т.ч. </w:t>
      </w:r>
      <w:r w:rsidR="00DE1436">
        <w:t>10</w:t>
      </w:r>
      <w:r w:rsidR="003E1F10">
        <w:t xml:space="preserve"> (2</w:t>
      </w:r>
      <w:r w:rsidR="003A44DD">
        <w:t>6</w:t>
      </w:r>
      <w:r w:rsidR="003E1F10">
        <w:t>)</w:t>
      </w:r>
      <w:r w:rsidR="007515FB">
        <w:t xml:space="preserve"> текущего года</w:t>
      </w:r>
      <w:r w:rsidR="00B2655B">
        <w:t xml:space="preserve">. </w:t>
      </w:r>
      <w:r w:rsidR="00847243">
        <w:t>В результате дополните</w:t>
      </w:r>
      <w:r w:rsidR="00787676">
        <w:t xml:space="preserve">льной проверки по </w:t>
      </w:r>
      <w:r w:rsidR="00DE1436">
        <w:t>25</w:t>
      </w:r>
      <w:r w:rsidR="00847243">
        <w:t xml:space="preserve"> материалам принято решение об отказ</w:t>
      </w:r>
      <w:r w:rsidR="003E1F10">
        <w:t>е в возбуждении уголовного дела,</w:t>
      </w:r>
      <w:r w:rsidR="003A44DD">
        <w:t xml:space="preserve"> 1 передан по подследственности,</w:t>
      </w:r>
      <w:r w:rsidR="003E1F10">
        <w:t xml:space="preserve"> 1 передан в РОСК, возбуждено уголовное дела по ч.1 ст.205 УК (материал отменен по ходатайству РОВД</w:t>
      </w:r>
      <w:r w:rsidR="00DE1436">
        <w:t>).</w:t>
      </w:r>
      <w:r w:rsidR="003A44DD">
        <w:t xml:space="preserve"> </w:t>
      </w:r>
      <w:r w:rsidR="00B2655B" w:rsidRPr="00161B38">
        <w:t xml:space="preserve">Постановления об отказе в возбуждении уголовного с одновременным возбуждением уголовных дел не отменялись. </w:t>
      </w:r>
      <w:r w:rsidR="0052660A" w:rsidRPr="00AE7EE8">
        <w:object w:dxaOrig="9684" w:dyaOrig="4344">
          <v:shape id="_x0000_i1026" type="#_x0000_t75" style="width:484.5pt;height:217.5pt" o:ole="">
            <v:imagedata r:id="rId11" o:title=""/>
          </v:shape>
          <o:OLEObject Type="Embed" ProgID="MSGraph.Chart.8" ShapeID="_x0000_i1026" DrawAspect="Content" ObjectID="_1766480892" r:id="rId12">
            <o:FieldCodes>\s</o:FieldCodes>
          </o:OLEObject>
        </w:object>
      </w:r>
    </w:p>
    <w:p w:rsidR="00A34C9A" w:rsidRDefault="00A70605" w:rsidP="004A47C1">
      <w:pPr>
        <w:spacing w:line="320" w:lineRule="exact"/>
        <w:ind w:firstLine="741"/>
      </w:pPr>
      <w:r w:rsidRPr="00161B38">
        <w:t xml:space="preserve"> </w:t>
      </w:r>
      <w:r w:rsidR="004C4680">
        <w:t>Начальником РОВД утверждено</w:t>
      </w:r>
      <w:r w:rsidR="00ED06BC">
        <w:t xml:space="preserve"> </w:t>
      </w:r>
      <w:r w:rsidR="006D65D3">
        <w:t>1</w:t>
      </w:r>
      <w:r w:rsidR="00DE1436">
        <w:t>47</w:t>
      </w:r>
      <w:r w:rsidR="006D65D3">
        <w:t xml:space="preserve"> или </w:t>
      </w:r>
      <w:r w:rsidR="00ED06BC">
        <w:t>9</w:t>
      </w:r>
      <w:r w:rsidR="003A44DD">
        <w:t>4</w:t>
      </w:r>
      <w:r w:rsidR="004F7513">
        <w:t>,</w:t>
      </w:r>
      <w:r w:rsidR="00DE1436">
        <w:t>8</w:t>
      </w:r>
      <w:r w:rsidR="004C4680">
        <w:t>% материалов об отказ</w:t>
      </w:r>
      <w:r w:rsidR="000E45A0">
        <w:t>е в возбуждении уголовного дела</w:t>
      </w:r>
      <w:r w:rsidR="004C4680">
        <w:t>.</w:t>
      </w:r>
      <w:r w:rsidR="006D65D3">
        <w:t xml:space="preserve"> 7</w:t>
      </w:r>
      <w:r w:rsidR="00584BF1">
        <w:t xml:space="preserve"> материалов утверждено вриод начальника РОВД.</w:t>
      </w:r>
    </w:p>
    <w:p w:rsidR="00DA2C06" w:rsidRPr="002641D7" w:rsidRDefault="00DA2C06" w:rsidP="00DA2C06">
      <w:pPr>
        <w:spacing w:line="218" w:lineRule="auto"/>
        <w:jc w:val="center"/>
        <w:rPr>
          <w:b/>
          <w:color w:val="1414DC"/>
          <w:lang w:eastAsia="ru-RU"/>
        </w:rPr>
      </w:pPr>
      <w:r w:rsidRPr="002641D7">
        <w:rPr>
          <w:b/>
          <w:color w:val="1414DC"/>
          <w:lang w:eastAsia="ru-RU"/>
        </w:rPr>
        <w:t>Общ</w:t>
      </w:r>
      <w:r>
        <w:rPr>
          <w:b/>
          <w:color w:val="1414DC"/>
          <w:lang w:eastAsia="ru-RU"/>
        </w:rPr>
        <w:t>е</w:t>
      </w:r>
      <w:r w:rsidRPr="002641D7">
        <w:rPr>
          <w:b/>
          <w:color w:val="1414DC"/>
          <w:lang w:eastAsia="ru-RU"/>
        </w:rPr>
        <w:t>е состояни</w:t>
      </w:r>
      <w:r>
        <w:rPr>
          <w:b/>
          <w:color w:val="1414DC"/>
          <w:lang w:eastAsia="ru-RU"/>
        </w:rPr>
        <w:t>е</w:t>
      </w:r>
      <w:r w:rsidRPr="002641D7">
        <w:rPr>
          <w:b/>
          <w:color w:val="1414DC"/>
          <w:lang w:eastAsia="ru-RU"/>
        </w:rPr>
        <w:t xml:space="preserve"> </w:t>
      </w:r>
      <w:r>
        <w:rPr>
          <w:b/>
          <w:color w:val="1414DC"/>
          <w:lang w:eastAsia="ru-RU"/>
        </w:rPr>
        <w:t>преступности</w:t>
      </w:r>
    </w:p>
    <w:p w:rsidR="000E1D8F" w:rsidRDefault="002662B1" w:rsidP="000E1D8F">
      <w:pPr>
        <w:pStyle w:val="aa"/>
        <w:ind w:firstLine="720"/>
        <w:rPr>
          <w:sz w:val="30"/>
          <w:szCs w:val="30"/>
        </w:rPr>
      </w:pPr>
      <w:r>
        <w:rPr>
          <w:noProof/>
          <w:sz w:val="30"/>
          <w:szCs w:val="30"/>
          <w:lang w:val="en-US" w:eastAsia="en-US"/>
        </w:rPr>
        <w:object w:dxaOrig="9684" w:dyaOrig="4344">
          <v:shape id="_x0000_s1134" type="#_x0000_t75" style="position:absolute;left:0;text-align:left;margin-left:-7.45pt;margin-top:133.2pt;width:489.15pt;height:220.55pt;z-index:251661824" wrapcoords="101 414 101 21103 21465 21103 21465 414 101 414">
            <v:imagedata r:id="rId13" o:title="" cropbottom="-95f"/>
            <o:lock v:ext="edit" aspectratio="f"/>
            <w10:wrap type="tight"/>
          </v:shape>
          <o:OLEObject Type="Embed" ProgID="Excel.Sheet.8" ShapeID="_x0000_s1134" DrawAspect="Content" ObjectID="_1766480897" r:id="rId14">
            <o:FieldCodes>\s</o:FieldCodes>
          </o:OLEObject>
        </w:object>
      </w:r>
      <w:r w:rsidR="001365B8" w:rsidRPr="001D22EF">
        <w:rPr>
          <w:sz w:val="30"/>
          <w:szCs w:val="30"/>
        </w:rPr>
        <w:t xml:space="preserve">Общее количество зарегистрированных уголовно-наказуемых деяний </w:t>
      </w:r>
      <w:r w:rsidR="006216C4">
        <w:rPr>
          <w:sz w:val="30"/>
          <w:szCs w:val="30"/>
        </w:rPr>
        <w:t>за</w:t>
      </w:r>
      <w:r w:rsidR="00BA214A">
        <w:rPr>
          <w:sz w:val="30"/>
          <w:szCs w:val="30"/>
        </w:rPr>
        <w:t xml:space="preserve"> январ</w:t>
      </w:r>
      <w:r w:rsidR="006216C4">
        <w:rPr>
          <w:sz w:val="30"/>
          <w:szCs w:val="30"/>
        </w:rPr>
        <w:t>ь</w:t>
      </w:r>
      <w:r w:rsidR="009E7430">
        <w:rPr>
          <w:sz w:val="30"/>
          <w:szCs w:val="30"/>
        </w:rPr>
        <w:t xml:space="preserve"> – </w:t>
      </w:r>
      <w:r w:rsidR="00C817DA">
        <w:rPr>
          <w:sz w:val="30"/>
          <w:szCs w:val="30"/>
        </w:rPr>
        <w:t>декабрь</w:t>
      </w:r>
      <w:r w:rsidR="009E7430">
        <w:rPr>
          <w:sz w:val="30"/>
          <w:szCs w:val="30"/>
        </w:rPr>
        <w:t xml:space="preserve"> </w:t>
      </w:r>
      <w:r w:rsidR="004C4680">
        <w:rPr>
          <w:sz w:val="30"/>
          <w:szCs w:val="30"/>
        </w:rPr>
        <w:t>202</w:t>
      </w:r>
      <w:r w:rsidR="00835EFA">
        <w:rPr>
          <w:sz w:val="30"/>
          <w:szCs w:val="30"/>
        </w:rPr>
        <w:t>3</w:t>
      </w:r>
      <w:r w:rsidR="00BA214A">
        <w:rPr>
          <w:sz w:val="30"/>
          <w:szCs w:val="30"/>
        </w:rPr>
        <w:t xml:space="preserve"> года по сравнению с аналогичным периодом прошлого года</w:t>
      </w:r>
      <w:r w:rsidR="00C55165">
        <w:rPr>
          <w:sz w:val="30"/>
          <w:szCs w:val="30"/>
        </w:rPr>
        <w:t xml:space="preserve"> </w:t>
      </w:r>
      <w:r w:rsidR="004A41BE">
        <w:rPr>
          <w:sz w:val="30"/>
          <w:szCs w:val="30"/>
        </w:rPr>
        <w:t>у</w:t>
      </w:r>
      <w:r w:rsidR="00636E4F">
        <w:rPr>
          <w:sz w:val="30"/>
          <w:szCs w:val="30"/>
        </w:rPr>
        <w:t>меньши</w:t>
      </w:r>
      <w:r w:rsidR="004A41BE">
        <w:rPr>
          <w:sz w:val="30"/>
          <w:szCs w:val="30"/>
        </w:rPr>
        <w:t>лось</w:t>
      </w:r>
      <w:r w:rsidR="001365B8" w:rsidRPr="001D22EF">
        <w:rPr>
          <w:sz w:val="30"/>
          <w:szCs w:val="30"/>
        </w:rPr>
        <w:t xml:space="preserve"> </w:t>
      </w:r>
      <w:r w:rsidR="001751EF">
        <w:rPr>
          <w:sz w:val="30"/>
          <w:szCs w:val="30"/>
        </w:rPr>
        <w:t xml:space="preserve">с </w:t>
      </w:r>
      <w:r w:rsidR="000229A0">
        <w:rPr>
          <w:sz w:val="30"/>
          <w:szCs w:val="30"/>
        </w:rPr>
        <w:t>243</w:t>
      </w:r>
      <w:r w:rsidR="003A44DD">
        <w:rPr>
          <w:sz w:val="30"/>
          <w:szCs w:val="30"/>
        </w:rPr>
        <w:t xml:space="preserve"> </w:t>
      </w:r>
      <w:r w:rsidR="001751EF">
        <w:rPr>
          <w:sz w:val="30"/>
          <w:szCs w:val="30"/>
        </w:rPr>
        <w:t>преступлени</w:t>
      </w:r>
      <w:r w:rsidR="00AD2FE1">
        <w:rPr>
          <w:sz w:val="30"/>
          <w:szCs w:val="30"/>
        </w:rPr>
        <w:t>й</w:t>
      </w:r>
      <w:r w:rsidR="001751EF">
        <w:rPr>
          <w:sz w:val="30"/>
          <w:szCs w:val="30"/>
        </w:rPr>
        <w:t xml:space="preserve"> до </w:t>
      </w:r>
      <w:r w:rsidR="003A44DD">
        <w:rPr>
          <w:sz w:val="30"/>
          <w:szCs w:val="30"/>
        </w:rPr>
        <w:t>2</w:t>
      </w:r>
      <w:r w:rsidR="000229A0">
        <w:rPr>
          <w:sz w:val="30"/>
          <w:szCs w:val="30"/>
        </w:rPr>
        <w:t>25</w:t>
      </w:r>
      <w:r w:rsidR="00AD2FE1">
        <w:rPr>
          <w:sz w:val="30"/>
          <w:szCs w:val="30"/>
        </w:rPr>
        <w:t xml:space="preserve"> или</w:t>
      </w:r>
      <w:r w:rsidR="00725096">
        <w:rPr>
          <w:sz w:val="30"/>
          <w:szCs w:val="30"/>
        </w:rPr>
        <w:t xml:space="preserve"> </w:t>
      </w:r>
      <w:r w:rsidR="004A41BE">
        <w:rPr>
          <w:sz w:val="30"/>
          <w:szCs w:val="30"/>
        </w:rPr>
        <w:t xml:space="preserve">на </w:t>
      </w:r>
      <w:r w:rsidR="000229A0">
        <w:rPr>
          <w:sz w:val="30"/>
          <w:szCs w:val="30"/>
        </w:rPr>
        <w:t>7</w:t>
      </w:r>
      <w:r w:rsidR="00C55165">
        <w:rPr>
          <w:sz w:val="30"/>
          <w:szCs w:val="30"/>
        </w:rPr>
        <w:t>,</w:t>
      </w:r>
      <w:r w:rsidR="000229A0">
        <w:rPr>
          <w:sz w:val="30"/>
          <w:szCs w:val="30"/>
        </w:rPr>
        <w:t>4</w:t>
      </w:r>
      <w:r w:rsidR="00725096">
        <w:rPr>
          <w:sz w:val="30"/>
          <w:szCs w:val="30"/>
        </w:rPr>
        <w:t>%</w:t>
      </w:r>
      <w:r w:rsidR="001365B8" w:rsidRPr="001D22EF">
        <w:rPr>
          <w:sz w:val="30"/>
          <w:szCs w:val="30"/>
        </w:rPr>
        <w:t xml:space="preserve">, по области </w:t>
      </w:r>
      <w:r w:rsidR="000E1D8F">
        <w:rPr>
          <w:sz w:val="30"/>
          <w:szCs w:val="30"/>
        </w:rPr>
        <w:t>снижение</w:t>
      </w:r>
      <w:r w:rsidR="00AC385B">
        <w:rPr>
          <w:sz w:val="30"/>
          <w:szCs w:val="30"/>
        </w:rPr>
        <w:t xml:space="preserve"> </w:t>
      </w:r>
      <w:r w:rsidR="001365B8" w:rsidRPr="001D22EF">
        <w:rPr>
          <w:sz w:val="30"/>
          <w:szCs w:val="30"/>
        </w:rPr>
        <w:t xml:space="preserve">на </w:t>
      </w:r>
      <w:r w:rsidR="000229A0">
        <w:rPr>
          <w:sz w:val="30"/>
          <w:szCs w:val="30"/>
        </w:rPr>
        <w:t>4</w:t>
      </w:r>
      <w:r w:rsidR="000E1D8F">
        <w:rPr>
          <w:sz w:val="30"/>
          <w:szCs w:val="30"/>
        </w:rPr>
        <w:t>,</w:t>
      </w:r>
      <w:r w:rsidR="000229A0">
        <w:rPr>
          <w:sz w:val="30"/>
          <w:szCs w:val="30"/>
        </w:rPr>
        <w:t>4</w:t>
      </w:r>
      <w:r w:rsidR="001365B8" w:rsidRPr="001D22EF">
        <w:rPr>
          <w:sz w:val="30"/>
          <w:szCs w:val="30"/>
        </w:rPr>
        <w:t xml:space="preserve">%. </w:t>
      </w:r>
      <w:r w:rsidR="000E1D8F">
        <w:rPr>
          <w:sz w:val="30"/>
          <w:szCs w:val="30"/>
        </w:rPr>
        <w:t>Соответственно уменьшился и у</w:t>
      </w:r>
      <w:r w:rsidR="000E1D8F" w:rsidRPr="00852FC7">
        <w:rPr>
          <w:sz w:val="30"/>
          <w:szCs w:val="30"/>
        </w:rPr>
        <w:t>ровень преступности</w:t>
      </w:r>
      <w:r w:rsidR="000E1D8F">
        <w:rPr>
          <w:sz w:val="30"/>
          <w:szCs w:val="30"/>
        </w:rPr>
        <w:t xml:space="preserve">, который </w:t>
      </w:r>
      <w:r w:rsidR="000E1D8F" w:rsidRPr="00852FC7">
        <w:rPr>
          <w:sz w:val="30"/>
          <w:szCs w:val="30"/>
        </w:rPr>
        <w:t xml:space="preserve">на 10 тыс. населения </w:t>
      </w:r>
      <w:r w:rsidR="000E1D8F" w:rsidRPr="00852FC7">
        <w:rPr>
          <w:sz w:val="30"/>
          <w:szCs w:val="30"/>
          <w:lang w:eastAsia="ru-RU"/>
        </w:rPr>
        <w:t>за январь</w:t>
      </w:r>
      <w:r w:rsidR="009E7430">
        <w:rPr>
          <w:sz w:val="30"/>
          <w:szCs w:val="30"/>
          <w:lang w:eastAsia="ru-RU"/>
        </w:rPr>
        <w:t xml:space="preserve"> – </w:t>
      </w:r>
      <w:r w:rsidR="00C817DA">
        <w:rPr>
          <w:sz w:val="30"/>
          <w:szCs w:val="30"/>
          <w:lang w:eastAsia="ru-RU"/>
        </w:rPr>
        <w:t>декабрь</w:t>
      </w:r>
      <w:r w:rsidR="00AD2FE1">
        <w:rPr>
          <w:sz w:val="30"/>
          <w:szCs w:val="30"/>
          <w:lang w:eastAsia="ru-RU"/>
        </w:rPr>
        <w:t xml:space="preserve"> 2023</w:t>
      </w:r>
      <w:r w:rsidR="000E1D8F" w:rsidRPr="00852FC7">
        <w:rPr>
          <w:sz w:val="30"/>
          <w:szCs w:val="30"/>
          <w:lang w:eastAsia="ru-RU"/>
        </w:rPr>
        <w:t xml:space="preserve"> года </w:t>
      </w:r>
      <w:r w:rsidR="000E1D8F" w:rsidRPr="00852FC7">
        <w:rPr>
          <w:sz w:val="30"/>
          <w:szCs w:val="30"/>
        </w:rPr>
        <w:t xml:space="preserve">составил </w:t>
      </w:r>
      <w:r w:rsidR="003A44DD">
        <w:rPr>
          <w:sz w:val="30"/>
          <w:szCs w:val="30"/>
        </w:rPr>
        <w:t>7</w:t>
      </w:r>
      <w:r w:rsidR="000229A0">
        <w:rPr>
          <w:sz w:val="30"/>
          <w:szCs w:val="30"/>
        </w:rPr>
        <w:t>7</w:t>
      </w:r>
      <w:r w:rsidR="003A44DD">
        <w:rPr>
          <w:sz w:val="30"/>
          <w:szCs w:val="30"/>
        </w:rPr>
        <w:t>,</w:t>
      </w:r>
      <w:r w:rsidR="000229A0">
        <w:rPr>
          <w:sz w:val="30"/>
          <w:szCs w:val="30"/>
        </w:rPr>
        <w:t>3</w:t>
      </w:r>
      <w:r w:rsidR="009E7430">
        <w:rPr>
          <w:sz w:val="30"/>
          <w:szCs w:val="30"/>
        </w:rPr>
        <w:t xml:space="preserve"> </w:t>
      </w:r>
      <w:r w:rsidR="000E1D8F" w:rsidRPr="00852FC7">
        <w:rPr>
          <w:sz w:val="30"/>
          <w:szCs w:val="30"/>
        </w:rPr>
        <w:t>(</w:t>
      </w:r>
      <w:r w:rsidR="000229A0">
        <w:rPr>
          <w:sz w:val="30"/>
          <w:szCs w:val="30"/>
        </w:rPr>
        <w:t>82</w:t>
      </w:r>
      <w:r w:rsidR="003A44DD">
        <w:rPr>
          <w:sz w:val="30"/>
          <w:szCs w:val="30"/>
        </w:rPr>
        <w:t>,</w:t>
      </w:r>
      <w:r w:rsidR="000229A0">
        <w:rPr>
          <w:sz w:val="30"/>
          <w:szCs w:val="30"/>
        </w:rPr>
        <w:t>2</w:t>
      </w:r>
      <w:r w:rsidR="000E1D8F">
        <w:rPr>
          <w:sz w:val="30"/>
          <w:szCs w:val="30"/>
        </w:rPr>
        <w:t>)</w:t>
      </w:r>
      <w:r w:rsidR="000E1D8F" w:rsidRPr="00852FC7">
        <w:rPr>
          <w:sz w:val="30"/>
          <w:szCs w:val="30"/>
        </w:rPr>
        <w:t xml:space="preserve">, </w:t>
      </w:r>
      <w:r w:rsidR="000E1D8F" w:rsidRPr="00852FC7">
        <w:rPr>
          <w:sz w:val="30"/>
          <w:szCs w:val="30"/>
          <w:lang w:eastAsia="ru-RU"/>
        </w:rPr>
        <w:t xml:space="preserve">что </w:t>
      </w:r>
      <w:r w:rsidR="000E1D8F">
        <w:rPr>
          <w:sz w:val="30"/>
          <w:szCs w:val="30"/>
          <w:lang w:eastAsia="ru-RU"/>
        </w:rPr>
        <w:t>ниже</w:t>
      </w:r>
      <w:r w:rsidR="000E1D8F" w:rsidRPr="00852FC7">
        <w:rPr>
          <w:sz w:val="30"/>
          <w:szCs w:val="30"/>
          <w:lang w:eastAsia="ru-RU"/>
        </w:rPr>
        <w:t xml:space="preserve"> среднеобластного показателя (</w:t>
      </w:r>
      <w:r w:rsidR="000229A0">
        <w:rPr>
          <w:sz w:val="30"/>
          <w:szCs w:val="30"/>
          <w:lang w:eastAsia="ru-RU"/>
        </w:rPr>
        <w:t>94,3</w:t>
      </w:r>
      <w:r w:rsidR="000E1D8F" w:rsidRPr="00852FC7">
        <w:rPr>
          <w:sz w:val="30"/>
          <w:szCs w:val="30"/>
          <w:lang w:eastAsia="ru-RU"/>
        </w:rPr>
        <w:t>).</w:t>
      </w:r>
      <w:r w:rsidR="000E1D8F" w:rsidRPr="00852FC7">
        <w:rPr>
          <w:sz w:val="30"/>
          <w:szCs w:val="30"/>
        </w:rPr>
        <w:t xml:space="preserve"> </w:t>
      </w:r>
      <w:r w:rsidR="000E1D8F" w:rsidRPr="001D22EF">
        <w:rPr>
          <w:sz w:val="30"/>
          <w:szCs w:val="30"/>
        </w:rPr>
        <w:t xml:space="preserve"> </w:t>
      </w:r>
    </w:p>
    <w:p w:rsidR="0036468E" w:rsidRDefault="0036468E" w:rsidP="0036468E">
      <w:pPr>
        <w:pStyle w:val="6"/>
        <w:ind w:firstLine="0"/>
      </w:pPr>
      <w:r w:rsidRPr="003D25E5">
        <w:t>Динамика преступности за последние 5 лет.</w:t>
      </w:r>
    </w:p>
    <w:p w:rsidR="000E1D8F" w:rsidRDefault="000E1D8F" w:rsidP="000E1D8F">
      <w:pPr>
        <w:pStyle w:val="aa"/>
        <w:ind w:firstLine="720"/>
        <w:rPr>
          <w:sz w:val="30"/>
          <w:szCs w:val="30"/>
        </w:rPr>
      </w:pPr>
      <w:r>
        <w:rPr>
          <w:sz w:val="30"/>
          <w:szCs w:val="30"/>
        </w:rPr>
        <w:t>По степени общественной опасности в структуре преступ</w:t>
      </w:r>
      <w:r w:rsidR="004D5A76">
        <w:rPr>
          <w:sz w:val="30"/>
          <w:szCs w:val="30"/>
        </w:rPr>
        <w:t xml:space="preserve">ности преобладают менее тяжкие </w:t>
      </w:r>
      <w:r w:rsidR="00CF4130">
        <w:rPr>
          <w:sz w:val="30"/>
          <w:szCs w:val="30"/>
        </w:rPr>
        <w:t>1</w:t>
      </w:r>
      <w:r w:rsidR="003A44DD">
        <w:rPr>
          <w:sz w:val="30"/>
          <w:szCs w:val="30"/>
        </w:rPr>
        <w:t>2</w:t>
      </w:r>
      <w:r w:rsidR="009B6075">
        <w:rPr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4D5A76">
        <w:rPr>
          <w:sz w:val="30"/>
          <w:szCs w:val="30"/>
        </w:rPr>
        <w:t xml:space="preserve">(АППГ – </w:t>
      </w:r>
      <w:r w:rsidR="00C55165">
        <w:rPr>
          <w:sz w:val="30"/>
          <w:szCs w:val="30"/>
        </w:rPr>
        <w:t>1</w:t>
      </w:r>
      <w:r w:rsidR="009B6075">
        <w:rPr>
          <w:sz w:val="30"/>
          <w:szCs w:val="30"/>
        </w:rPr>
        <w:t>7</w:t>
      </w:r>
      <w:r w:rsidR="003A44DD">
        <w:rPr>
          <w:sz w:val="30"/>
          <w:szCs w:val="30"/>
        </w:rPr>
        <w:t>1</w:t>
      </w:r>
      <w:r>
        <w:rPr>
          <w:sz w:val="30"/>
          <w:szCs w:val="30"/>
        </w:rPr>
        <w:t xml:space="preserve">) и не представляющие большой общественной опасности </w:t>
      </w:r>
      <w:r w:rsidR="009B6075">
        <w:rPr>
          <w:sz w:val="30"/>
          <w:szCs w:val="30"/>
        </w:rPr>
        <w:t>75</w:t>
      </w:r>
      <w:r>
        <w:rPr>
          <w:sz w:val="30"/>
          <w:szCs w:val="30"/>
        </w:rPr>
        <w:t xml:space="preserve"> </w:t>
      </w:r>
      <w:r w:rsidR="004D5A76">
        <w:rPr>
          <w:sz w:val="30"/>
          <w:szCs w:val="30"/>
        </w:rPr>
        <w:t>(</w:t>
      </w:r>
      <w:r>
        <w:rPr>
          <w:sz w:val="30"/>
          <w:szCs w:val="30"/>
        </w:rPr>
        <w:t xml:space="preserve">АППГ – </w:t>
      </w:r>
      <w:r w:rsidR="009B6075">
        <w:rPr>
          <w:sz w:val="30"/>
          <w:szCs w:val="30"/>
        </w:rPr>
        <w:t>6</w:t>
      </w:r>
      <w:r w:rsidR="003A44DD">
        <w:rPr>
          <w:sz w:val="30"/>
          <w:szCs w:val="30"/>
        </w:rPr>
        <w:t>4</w:t>
      </w:r>
      <w:r>
        <w:rPr>
          <w:sz w:val="30"/>
          <w:szCs w:val="30"/>
        </w:rPr>
        <w:t>) уголовно наказу</w:t>
      </w:r>
      <w:r w:rsidR="00B90866">
        <w:rPr>
          <w:sz w:val="30"/>
          <w:szCs w:val="30"/>
        </w:rPr>
        <w:t>емы</w:t>
      </w:r>
      <w:r w:rsidR="00612120">
        <w:rPr>
          <w:sz w:val="30"/>
          <w:szCs w:val="30"/>
        </w:rPr>
        <w:t>х</w:t>
      </w:r>
      <w:r w:rsidR="00B90866">
        <w:rPr>
          <w:sz w:val="30"/>
          <w:szCs w:val="30"/>
        </w:rPr>
        <w:t xml:space="preserve"> деяни</w:t>
      </w:r>
      <w:r w:rsidR="00612120">
        <w:rPr>
          <w:sz w:val="30"/>
          <w:szCs w:val="30"/>
        </w:rPr>
        <w:t>й</w:t>
      </w:r>
      <w:r w:rsidR="00B90866">
        <w:rPr>
          <w:sz w:val="30"/>
          <w:szCs w:val="30"/>
        </w:rPr>
        <w:t>,</w:t>
      </w:r>
      <w:r w:rsidR="00CF4130">
        <w:rPr>
          <w:sz w:val="30"/>
          <w:szCs w:val="30"/>
        </w:rPr>
        <w:t xml:space="preserve"> также зарегистрировано </w:t>
      </w:r>
      <w:r w:rsidR="003A44DD">
        <w:rPr>
          <w:sz w:val="30"/>
          <w:szCs w:val="30"/>
        </w:rPr>
        <w:t>2</w:t>
      </w:r>
      <w:r w:rsidR="009B6075">
        <w:rPr>
          <w:sz w:val="30"/>
          <w:szCs w:val="30"/>
        </w:rPr>
        <w:t>4</w:t>
      </w:r>
      <w:r w:rsidR="00612120">
        <w:rPr>
          <w:sz w:val="30"/>
          <w:szCs w:val="30"/>
        </w:rPr>
        <w:t xml:space="preserve"> (</w:t>
      </w:r>
      <w:r w:rsidR="009B6075">
        <w:rPr>
          <w:sz w:val="30"/>
          <w:szCs w:val="30"/>
        </w:rPr>
        <w:t>8</w:t>
      </w:r>
      <w:r w:rsidR="00612120">
        <w:rPr>
          <w:sz w:val="30"/>
          <w:szCs w:val="30"/>
        </w:rPr>
        <w:t xml:space="preserve">) </w:t>
      </w:r>
      <w:r w:rsidR="00B90866">
        <w:rPr>
          <w:sz w:val="30"/>
          <w:szCs w:val="30"/>
        </w:rPr>
        <w:t>тя</w:t>
      </w:r>
      <w:r w:rsidR="008C405F">
        <w:rPr>
          <w:sz w:val="30"/>
          <w:szCs w:val="30"/>
        </w:rPr>
        <w:t>жких и особо тяжких преступлений</w:t>
      </w:r>
      <w:r w:rsidR="000B270A">
        <w:rPr>
          <w:sz w:val="30"/>
          <w:szCs w:val="30"/>
        </w:rPr>
        <w:t>.</w:t>
      </w:r>
    </w:p>
    <w:p w:rsidR="0036468E" w:rsidRDefault="0036468E" w:rsidP="000E1D8F">
      <w:pPr>
        <w:pStyle w:val="aa"/>
        <w:ind w:firstLine="720"/>
        <w:rPr>
          <w:sz w:val="30"/>
          <w:szCs w:val="30"/>
        </w:rPr>
      </w:pPr>
    </w:p>
    <w:p w:rsidR="002526D9" w:rsidRPr="00F35B94" w:rsidRDefault="002526D9" w:rsidP="002526D9">
      <w:pPr>
        <w:pStyle w:val="6"/>
        <w:ind w:firstLine="0"/>
        <w:rPr>
          <w:sz w:val="40"/>
          <w:szCs w:val="40"/>
        </w:rPr>
      </w:pPr>
      <w:r w:rsidRPr="00F35B94">
        <w:rPr>
          <w:sz w:val="40"/>
          <w:szCs w:val="40"/>
        </w:rPr>
        <w:t>Направление деятельности криминальной милиции.</w:t>
      </w:r>
    </w:p>
    <w:p w:rsidR="002526D9" w:rsidRDefault="002526D9" w:rsidP="002526D9">
      <w:pPr>
        <w:pStyle w:val="6"/>
      </w:pPr>
      <w:r>
        <w:t>Состояние преступности по направлению деятельности уголовного розыска</w:t>
      </w:r>
    </w:p>
    <w:p w:rsidR="0061342B" w:rsidRDefault="009C33FC" w:rsidP="0027453D">
      <w:pPr>
        <w:pStyle w:val="aa"/>
        <w:ind w:firstLine="720"/>
        <w:rPr>
          <w:sz w:val="30"/>
          <w:szCs w:val="30"/>
        </w:rPr>
      </w:pPr>
      <w:r>
        <w:rPr>
          <w:sz w:val="30"/>
          <w:szCs w:val="30"/>
        </w:rPr>
        <w:t>Ч</w:t>
      </w:r>
      <w:r w:rsidR="001365B8" w:rsidRPr="00DD231C">
        <w:rPr>
          <w:sz w:val="30"/>
          <w:szCs w:val="30"/>
        </w:rPr>
        <w:t xml:space="preserve">исло преступлений </w:t>
      </w:r>
      <w:r>
        <w:rPr>
          <w:sz w:val="30"/>
          <w:szCs w:val="30"/>
        </w:rPr>
        <w:t xml:space="preserve">по </w:t>
      </w:r>
      <w:r w:rsidR="001365B8" w:rsidRPr="00DD231C">
        <w:rPr>
          <w:sz w:val="30"/>
          <w:szCs w:val="30"/>
        </w:rPr>
        <w:t xml:space="preserve">линии уголовного розыска </w:t>
      </w:r>
      <w:r w:rsidR="00636E4F">
        <w:rPr>
          <w:sz w:val="30"/>
          <w:szCs w:val="30"/>
        </w:rPr>
        <w:t>снизи</w:t>
      </w:r>
      <w:r w:rsidR="00552FA9">
        <w:rPr>
          <w:sz w:val="30"/>
          <w:szCs w:val="30"/>
        </w:rPr>
        <w:t>ло</w:t>
      </w:r>
      <w:r w:rsidR="001365B8" w:rsidRPr="00DD231C">
        <w:rPr>
          <w:sz w:val="30"/>
          <w:szCs w:val="30"/>
        </w:rPr>
        <w:t>сь</w:t>
      </w:r>
      <w:r w:rsidR="00367CD0">
        <w:rPr>
          <w:sz w:val="30"/>
          <w:szCs w:val="30"/>
        </w:rPr>
        <w:t xml:space="preserve"> с</w:t>
      </w:r>
      <w:r w:rsidR="003A44DD">
        <w:rPr>
          <w:sz w:val="30"/>
          <w:szCs w:val="30"/>
        </w:rPr>
        <w:t>о</w:t>
      </w:r>
      <w:r w:rsidR="00367CD0">
        <w:rPr>
          <w:sz w:val="30"/>
          <w:szCs w:val="30"/>
        </w:rPr>
        <w:t xml:space="preserve"> </w:t>
      </w:r>
      <w:r w:rsidR="00927DAA">
        <w:rPr>
          <w:sz w:val="30"/>
          <w:szCs w:val="30"/>
        </w:rPr>
        <w:t>1</w:t>
      </w:r>
      <w:r w:rsidR="009B6075">
        <w:rPr>
          <w:sz w:val="30"/>
          <w:szCs w:val="30"/>
        </w:rPr>
        <w:t>41</w:t>
      </w:r>
      <w:r w:rsidR="00927DAA">
        <w:rPr>
          <w:sz w:val="30"/>
          <w:szCs w:val="30"/>
        </w:rPr>
        <w:t xml:space="preserve"> </w:t>
      </w:r>
      <w:r w:rsidR="00367CD0">
        <w:rPr>
          <w:sz w:val="30"/>
          <w:szCs w:val="30"/>
        </w:rPr>
        <w:t xml:space="preserve">до </w:t>
      </w:r>
      <w:r w:rsidR="003A44DD">
        <w:rPr>
          <w:sz w:val="30"/>
          <w:szCs w:val="30"/>
        </w:rPr>
        <w:t>102</w:t>
      </w:r>
      <w:r w:rsidR="00367CD0">
        <w:rPr>
          <w:sz w:val="30"/>
          <w:szCs w:val="30"/>
        </w:rPr>
        <w:t xml:space="preserve"> или</w:t>
      </w:r>
      <w:r w:rsidR="001365B8" w:rsidRPr="00DD231C">
        <w:rPr>
          <w:sz w:val="30"/>
          <w:szCs w:val="30"/>
        </w:rPr>
        <w:t xml:space="preserve"> на </w:t>
      </w:r>
      <w:r w:rsidR="00AD2FE1">
        <w:rPr>
          <w:sz w:val="30"/>
          <w:szCs w:val="30"/>
        </w:rPr>
        <w:t>2</w:t>
      </w:r>
      <w:r w:rsidR="009B6075">
        <w:rPr>
          <w:sz w:val="30"/>
          <w:szCs w:val="30"/>
        </w:rPr>
        <w:t>7</w:t>
      </w:r>
      <w:r w:rsidR="00164168">
        <w:rPr>
          <w:sz w:val="30"/>
          <w:szCs w:val="30"/>
        </w:rPr>
        <w:t>,</w:t>
      </w:r>
      <w:r w:rsidR="003A44DD">
        <w:rPr>
          <w:sz w:val="30"/>
          <w:szCs w:val="30"/>
        </w:rPr>
        <w:t>7</w:t>
      </w:r>
      <w:r w:rsidR="00367CD0">
        <w:rPr>
          <w:sz w:val="30"/>
          <w:szCs w:val="30"/>
        </w:rPr>
        <w:t xml:space="preserve">%. </w:t>
      </w:r>
      <w:r w:rsidR="00251452">
        <w:rPr>
          <w:sz w:val="30"/>
          <w:szCs w:val="30"/>
        </w:rPr>
        <w:t xml:space="preserve">Зарегистрировано </w:t>
      </w:r>
      <w:r w:rsidR="00545930">
        <w:rPr>
          <w:sz w:val="30"/>
          <w:szCs w:val="30"/>
        </w:rPr>
        <w:t>1</w:t>
      </w:r>
      <w:r w:rsidR="003A44DD">
        <w:rPr>
          <w:sz w:val="30"/>
          <w:szCs w:val="30"/>
        </w:rPr>
        <w:t>6</w:t>
      </w:r>
      <w:r w:rsidR="00251452">
        <w:rPr>
          <w:sz w:val="30"/>
          <w:szCs w:val="30"/>
        </w:rPr>
        <w:t xml:space="preserve"> (</w:t>
      </w:r>
      <w:r w:rsidR="009B6075">
        <w:rPr>
          <w:sz w:val="30"/>
          <w:szCs w:val="30"/>
        </w:rPr>
        <w:t>6</w:t>
      </w:r>
      <w:r w:rsidR="000F1099">
        <w:rPr>
          <w:sz w:val="30"/>
          <w:szCs w:val="30"/>
        </w:rPr>
        <w:t>) преступлений</w:t>
      </w:r>
      <w:r w:rsidR="0061342B" w:rsidRPr="00502521">
        <w:rPr>
          <w:sz w:val="30"/>
          <w:szCs w:val="30"/>
        </w:rPr>
        <w:t xml:space="preserve"> категории тяжких и особо тяжких </w:t>
      </w:r>
      <w:r w:rsidR="00B65FE5">
        <w:rPr>
          <w:sz w:val="30"/>
          <w:szCs w:val="30"/>
        </w:rPr>
        <w:t>по</w:t>
      </w:r>
      <w:r w:rsidR="0061342B" w:rsidRPr="00502521">
        <w:rPr>
          <w:sz w:val="30"/>
          <w:szCs w:val="30"/>
        </w:rPr>
        <w:t xml:space="preserve"> линии УР</w:t>
      </w:r>
      <w:r w:rsidR="007732FD">
        <w:rPr>
          <w:sz w:val="30"/>
          <w:szCs w:val="30"/>
        </w:rPr>
        <w:t xml:space="preserve"> (ст.</w:t>
      </w:r>
      <w:r w:rsidR="00017596">
        <w:rPr>
          <w:sz w:val="30"/>
          <w:szCs w:val="30"/>
        </w:rPr>
        <w:t xml:space="preserve">ст.139, </w:t>
      </w:r>
      <w:r w:rsidR="00AD2FE1">
        <w:rPr>
          <w:sz w:val="30"/>
          <w:szCs w:val="30"/>
        </w:rPr>
        <w:t>семь фактов</w:t>
      </w:r>
      <w:r w:rsidR="00017596">
        <w:rPr>
          <w:sz w:val="30"/>
          <w:szCs w:val="30"/>
        </w:rPr>
        <w:t xml:space="preserve"> </w:t>
      </w:r>
      <w:r w:rsidR="000F1099">
        <w:rPr>
          <w:sz w:val="30"/>
          <w:szCs w:val="30"/>
        </w:rPr>
        <w:t>ст.</w:t>
      </w:r>
      <w:r w:rsidR="00BD5A0C">
        <w:rPr>
          <w:sz w:val="30"/>
          <w:szCs w:val="30"/>
        </w:rPr>
        <w:t>147 УК,</w:t>
      </w:r>
      <w:r w:rsidR="008939D7">
        <w:rPr>
          <w:sz w:val="30"/>
          <w:szCs w:val="30"/>
        </w:rPr>
        <w:t xml:space="preserve"> </w:t>
      </w:r>
      <w:r w:rsidR="003A44DD">
        <w:rPr>
          <w:sz w:val="30"/>
          <w:szCs w:val="30"/>
        </w:rPr>
        <w:t>два факта</w:t>
      </w:r>
      <w:r w:rsidR="0053078D">
        <w:rPr>
          <w:sz w:val="30"/>
          <w:szCs w:val="30"/>
        </w:rPr>
        <w:t xml:space="preserve"> </w:t>
      </w:r>
      <w:r w:rsidR="00AD2FE1">
        <w:rPr>
          <w:sz w:val="30"/>
          <w:szCs w:val="30"/>
        </w:rPr>
        <w:t xml:space="preserve">ст.205, </w:t>
      </w:r>
      <w:r w:rsidR="003A44DD">
        <w:rPr>
          <w:sz w:val="30"/>
          <w:szCs w:val="30"/>
        </w:rPr>
        <w:t>три</w:t>
      </w:r>
      <w:r w:rsidR="000F1099">
        <w:rPr>
          <w:sz w:val="30"/>
          <w:szCs w:val="30"/>
        </w:rPr>
        <w:t xml:space="preserve"> факта ст.295,</w:t>
      </w:r>
      <w:r w:rsidR="004F1D06">
        <w:rPr>
          <w:sz w:val="30"/>
          <w:szCs w:val="30"/>
        </w:rPr>
        <w:t xml:space="preserve"> ст.339, </w:t>
      </w:r>
      <w:r w:rsidR="0053078D">
        <w:rPr>
          <w:sz w:val="30"/>
          <w:szCs w:val="30"/>
        </w:rPr>
        <w:t>два факта с</w:t>
      </w:r>
      <w:r w:rsidR="00BD5A0C">
        <w:rPr>
          <w:sz w:val="30"/>
          <w:szCs w:val="30"/>
        </w:rPr>
        <w:t>т.364 УК)</w:t>
      </w:r>
      <w:r w:rsidR="00B65FE5">
        <w:rPr>
          <w:sz w:val="30"/>
          <w:szCs w:val="30"/>
        </w:rPr>
        <w:t>.</w:t>
      </w:r>
    </w:p>
    <w:p w:rsidR="00D11E9D" w:rsidRDefault="00D11E9D" w:rsidP="00EF77E5">
      <w:pPr>
        <w:pStyle w:val="6"/>
        <w:ind w:firstLine="0"/>
      </w:pPr>
    </w:p>
    <w:p w:rsidR="0036468E" w:rsidRPr="003D3E21" w:rsidRDefault="0036468E" w:rsidP="0036468E">
      <w:pPr>
        <w:pStyle w:val="6"/>
      </w:pPr>
      <w:r w:rsidRPr="00BE3188">
        <w:t>Динамика совершенных преступлений линии УР</w:t>
      </w:r>
      <w:r w:rsidRPr="004B28FA">
        <w:t xml:space="preserve"> </w:t>
      </w:r>
      <w:r w:rsidRPr="003D3E21">
        <w:t>за 201</w:t>
      </w:r>
      <w:r>
        <w:t>9-2023</w:t>
      </w:r>
      <w:r w:rsidRPr="003D3E21">
        <w:t xml:space="preserve"> г.г.</w:t>
      </w:r>
    </w:p>
    <w:bookmarkStart w:id="0" w:name="_MON_1316264312"/>
    <w:bookmarkStart w:id="1" w:name="_MON_1319022164"/>
    <w:bookmarkStart w:id="2" w:name="_MON_1319022257"/>
    <w:bookmarkStart w:id="3" w:name="_MON_1319022293"/>
    <w:bookmarkStart w:id="4" w:name="_MON_1321442241"/>
    <w:bookmarkStart w:id="5" w:name="_MON_1327238382"/>
    <w:bookmarkStart w:id="6" w:name="_MON_1358593867"/>
    <w:bookmarkStart w:id="7" w:name="_MON_1390206543"/>
    <w:bookmarkStart w:id="8" w:name="_MON_1390206775"/>
    <w:bookmarkStart w:id="9" w:name="_MON_1421746662"/>
    <w:bookmarkStart w:id="10" w:name="_MON_1453638125"/>
    <w:bookmarkStart w:id="11" w:name="_MON_1484983077"/>
    <w:bookmarkStart w:id="12" w:name="_MON_1487169513"/>
    <w:bookmarkStart w:id="13" w:name="_MON_1487169533"/>
    <w:bookmarkStart w:id="14" w:name="_MON_1487169702"/>
    <w:bookmarkStart w:id="15" w:name="_MON_1487169780"/>
    <w:bookmarkStart w:id="16" w:name="_MON_1487169881"/>
    <w:bookmarkStart w:id="17" w:name="_MON_1490001094"/>
    <w:bookmarkStart w:id="18" w:name="_MON_1492870235"/>
    <w:bookmarkStart w:id="19" w:name="_MON_1495982755"/>
    <w:bookmarkStart w:id="20" w:name="_MON_1495982891"/>
    <w:bookmarkStart w:id="21" w:name="_MON_1495982928"/>
    <w:bookmarkStart w:id="22" w:name="_MON_1498307409"/>
    <w:bookmarkStart w:id="23" w:name="_MON_1501485275"/>
    <w:bookmarkStart w:id="24" w:name="_MON_1501488964"/>
    <w:bookmarkStart w:id="25" w:name="_MON_1503405983"/>
    <w:bookmarkStart w:id="26" w:name="_MON_1506513064"/>
    <w:bookmarkStart w:id="27" w:name="_MON_1506513123"/>
    <w:bookmarkStart w:id="28" w:name="_MON_1506513154"/>
    <w:bookmarkStart w:id="29" w:name="_MON_1508599022"/>
    <w:bookmarkStart w:id="30" w:name="_MON_1511032180"/>
    <w:bookmarkStart w:id="31" w:name="_MON_1511032421"/>
    <w:bookmarkStart w:id="32" w:name="_MON_1513939574"/>
    <w:bookmarkStart w:id="33" w:name="_MON_1513939657"/>
    <w:bookmarkStart w:id="34" w:name="_MON_1516456239"/>
    <w:bookmarkStart w:id="35" w:name="_MON_1516456293"/>
    <w:bookmarkStart w:id="36" w:name="_MON_1519048250"/>
    <w:bookmarkStart w:id="37" w:name="_MON_1521535451"/>
    <w:bookmarkStart w:id="38" w:name="_MON_1524035123"/>
    <w:bookmarkStart w:id="39" w:name="_MON_1526904272"/>
    <w:bookmarkStart w:id="40" w:name="_MON_1529339336"/>
    <w:bookmarkStart w:id="41" w:name="_MON_1532270466"/>
    <w:bookmarkStart w:id="42" w:name="_MON_1535187167"/>
    <w:bookmarkStart w:id="43" w:name="_MON_1540316760"/>
    <w:bookmarkStart w:id="44" w:name="_MON_1571820812"/>
    <w:bookmarkStart w:id="45" w:name="_MON_1635068831"/>
    <w:bookmarkStart w:id="46" w:name="_MON_1635238444"/>
    <w:bookmarkStart w:id="47" w:name="_MON_1666504700"/>
    <w:bookmarkStart w:id="48" w:name="_MON_1666505263"/>
    <w:bookmarkStart w:id="49" w:name="_MON_1666505336"/>
    <w:bookmarkStart w:id="50" w:name="_MON_1669046461"/>
    <w:bookmarkStart w:id="51" w:name="_MON_1672036339"/>
    <w:bookmarkStart w:id="52" w:name="_MON_1702978134"/>
    <w:bookmarkStart w:id="53" w:name="_MON_1734699944"/>
    <w:bookmarkStart w:id="54" w:name="_MON_1734699990"/>
    <w:bookmarkStart w:id="55" w:name="_MON_1308397369"/>
    <w:bookmarkStart w:id="56" w:name="_MON_1312205376"/>
    <w:bookmarkStart w:id="57" w:name="_MON_131220543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Start w:id="58" w:name="_MON_1313844044"/>
    <w:bookmarkEnd w:id="58"/>
    <w:p w:rsidR="0036468E" w:rsidRPr="0036468E" w:rsidRDefault="00A1637F" w:rsidP="0036468E">
      <w:r w:rsidRPr="003D3E21">
        <w:object w:dxaOrig="9638" w:dyaOrig="4344">
          <v:shape id="_x0000_i1028" type="#_x0000_t75" style="width:482.25pt;height:217.5pt" o:ole="">
            <v:imagedata r:id="rId15" o:title=""/>
          </v:shape>
          <o:OLEObject Type="Embed" ProgID="Excel.Sheet.8" ShapeID="_x0000_i1028" DrawAspect="Content" ObjectID="_1766480893" r:id="rId16">
            <o:FieldCodes>\s</o:FieldCodes>
          </o:OLEObject>
        </w:object>
      </w:r>
    </w:p>
    <w:p w:rsidR="0029118D" w:rsidRDefault="00DA2D8A" w:rsidP="0029118D">
      <w:pPr>
        <w:pStyle w:val="aa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852FC7" w:rsidRPr="00407C53">
        <w:rPr>
          <w:sz w:val="30"/>
          <w:szCs w:val="30"/>
        </w:rPr>
        <w:t>январ</w:t>
      </w:r>
      <w:r>
        <w:rPr>
          <w:sz w:val="30"/>
          <w:szCs w:val="30"/>
        </w:rPr>
        <w:t>е</w:t>
      </w:r>
      <w:r w:rsidR="008768EF">
        <w:rPr>
          <w:sz w:val="30"/>
          <w:szCs w:val="30"/>
        </w:rPr>
        <w:t xml:space="preserve"> - </w:t>
      </w:r>
      <w:r w:rsidR="00C817DA">
        <w:rPr>
          <w:sz w:val="30"/>
          <w:szCs w:val="30"/>
        </w:rPr>
        <w:t>декабре</w:t>
      </w:r>
      <w:r w:rsidR="000B0C20">
        <w:rPr>
          <w:sz w:val="30"/>
          <w:szCs w:val="30"/>
        </w:rPr>
        <w:t xml:space="preserve"> </w:t>
      </w:r>
      <w:r w:rsidR="00852FC7" w:rsidRPr="00407C53">
        <w:rPr>
          <w:sz w:val="30"/>
          <w:szCs w:val="30"/>
        </w:rPr>
        <w:t>20</w:t>
      </w:r>
      <w:r w:rsidR="000B0C20">
        <w:rPr>
          <w:sz w:val="30"/>
          <w:szCs w:val="30"/>
        </w:rPr>
        <w:t>2</w:t>
      </w:r>
      <w:r w:rsidR="007E1F4D">
        <w:rPr>
          <w:sz w:val="30"/>
          <w:szCs w:val="30"/>
        </w:rPr>
        <w:t>3</w:t>
      </w:r>
      <w:r w:rsidR="00852FC7" w:rsidRPr="00407C53">
        <w:rPr>
          <w:sz w:val="30"/>
          <w:szCs w:val="30"/>
        </w:rPr>
        <w:t xml:space="preserve"> года зарегистрировано </w:t>
      </w:r>
      <w:r w:rsidR="002D60C3">
        <w:rPr>
          <w:sz w:val="30"/>
          <w:szCs w:val="30"/>
        </w:rPr>
        <w:t>1</w:t>
      </w:r>
      <w:r w:rsidR="007A29CB">
        <w:rPr>
          <w:sz w:val="30"/>
          <w:szCs w:val="30"/>
        </w:rPr>
        <w:t>4</w:t>
      </w:r>
      <w:r w:rsidR="00852FC7" w:rsidRPr="00407C53">
        <w:rPr>
          <w:sz w:val="30"/>
          <w:szCs w:val="30"/>
        </w:rPr>
        <w:t xml:space="preserve"> вид</w:t>
      </w:r>
      <w:r w:rsidR="00E210EF">
        <w:rPr>
          <w:sz w:val="30"/>
          <w:szCs w:val="30"/>
        </w:rPr>
        <w:t>ов</w:t>
      </w:r>
      <w:r w:rsidR="00852FC7" w:rsidRPr="00407C53">
        <w:rPr>
          <w:sz w:val="30"/>
          <w:szCs w:val="30"/>
        </w:rPr>
        <w:t xml:space="preserve"> </w:t>
      </w:r>
      <w:r w:rsidR="00852FC7">
        <w:rPr>
          <w:sz w:val="30"/>
          <w:szCs w:val="30"/>
        </w:rPr>
        <w:t>п</w:t>
      </w:r>
      <w:r w:rsidR="00852FC7" w:rsidRPr="00407C53">
        <w:rPr>
          <w:sz w:val="30"/>
          <w:szCs w:val="30"/>
        </w:rPr>
        <w:t xml:space="preserve">реступлений </w:t>
      </w:r>
      <w:r w:rsidR="00852FC7">
        <w:rPr>
          <w:sz w:val="30"/>
          <w:szCs w:val="30"/>
        </w:rPr>
        <w:t xml:space="preserve">по </w:t>
      </w:r>
      <w:r w:rsidR="00852FC7" w:rsidRPr="00407C53">
        <w:rPr>
          <w:sz w:val="30"/>
          <w:szCs w:val="30"/>
        </w:rPr>
        <w:t>линии УР</w:t>
      </w:r>
      <w:r w:rsidR="00852FC7" w:rsidRPr="00976B3E">
        <w:rPr>
          <w:sz w:val="30"/>
          <w:szCs w:val="30"/>
        </w:rPr>
        <w:t>:</w:t>
      </w:r>
      <w:r w:rsidR="00714197" w:rsidRPr="00976B3E">
        <w:rPr>
          <w:sz w:val="30"/>
          <w:szCs w:val="30"/>
        </w:rPr>
        <w:t xml:space="preserve"> </w:t>
      </w:r>
      <w:r w:rsidR="00265364">
        <w:rPr>
          <w:sz w:val="30"/>
          <w:szCs w:val="30"/>
        </w:rPr>
        <w:t xml:space="preserve">убийство, </w:t>
      </w:r>
      <w:r w:rsidR="0029118D">
        <w:rPr>
          <w:sz w:val="30"/>
          <w:szCs w:val="30"/>
        </w:rPr>
        <w:t>причинение смерти по неосторожности</w:t>
      </w:r>
      <w:r w:rsidR="00A071DF">
        <w:rPr>
          <w:sz w:val="30"/>
          <w:szCs w:val="30"/>
        </w:rPr>
        <w:t xml:space="preserve"> - 2</w:t>
      </w:r>
      <w:r w:rsidR="0029118D">
        <w:rPr>
          <w:sz w:val="30"/>
          <w:szCs w:val="30"/>
        </w:rPr>
        <w:t xml:space="preserve">, </w:t>
      </w:r>
      <w:r w:rsidR="008C45D4" w:rsidRPr="00976B3E">
        <w:rPr>
          <w:sz w:val="30"/>
          <w:szCs w:val="30"/>
        </w:rPr>
        <w:t xml:space="preserve">причинение тяжких телесных повреждений – </w:t>
      </w:r>
      <w:r w:rsidR="00A1312B" w:rsidRPr="00A1312B">
        <w:rPr>
          <w:sz w:val="30"/>
          <w:szCs w:val="30"/>
        </w:rPr>
        <w:t>7</w:t>
      </w:r>
      <w:r w:rsidR="008C45D4" w:rsidRPr="00976B3E">
        <w:rPr>
          <w:sz w:val="30"/>
          <w:szCs w:val="30"/>
        </w:rPr>
        <w:t>,</w:t>
      </w:r>
      <w:r w:rsidR="00A071DF">
        <w:rPr>
          <w:sz w:val="30"/>
          <w:szCs w:val="30"/>
        </w:rPr>
        <w:t xml:space="preserve"> причинение менее тяжкого телесного повреждения – </w:t>
      </w:r>
      <w:r w:rsidR="00A1312B" w:rsidRPr="00A1312B">
        <w:rPr>
          <w:sz w:val="30"/>
          <w:szCs w:val="30"/>
        </w:rPr>
        <w:t>2</w:t>
      </w:r>
      <w:r w:rsidR="00A071DF">
        <w:rPr>
          <w:sz w:val="30"/>
          <w:szCs w:val="30"/>
        </w:rPr>
        <w:t>,</w:t>
      </w:r>
      <w:r w:rsidR="008C45D4" w:rsidRPr="00976B3E">
        <w:rPr>
          <w:sz w:val="30"/>
          <w:szCs w:val="30"/>
        </w:rPr>
        <w:t xml:space="preserve"> истязание – 1, </w:t>
      </w:r>
      <w:r w:rsidR="00976B3E">
        <w:rPr>
          <w:sz w:val="30"/>
          <w:szCs w:val="30"/>
        </w:rPr>
        <w:t xml:space="preserve">угроза убийством – </w:t>
      </w:r>
      <w:r w:rsidR="00A071DF">
        <w:rPr>
          <w:sz w:val="30"/>
          <w:szCs w:val="30"/>
        </w:rPr>
        <w:t>6</w:t>
      </w:r>
      <w:r w:rsidR="008C45D4" w:rsidRPr="00976B3E">
        <w:rPr>
          <w:sz w:val="30"/>
          <w:szCs w:val="30"/>
        </w:rPr>
        <w:t xml:space="preserve">, </w:t>
      </w:r>
      <w:r w:rsidR="00714197" w:rsidRPr="00976B3E">
        <w:rPr>
          <w:sz w:val="30"/>
          <w:szCs w:val="30"/>
        </w:rPr>
        <w:t xml:space="preserve">кражи – </w:t>
      </w:r>
      <w:r w:rsidR="00A1312B">
        <w:rPr>
          <w:sz w:val="30"/>
          <w:szCs w:val="30"/>
        </w:rPr>
        <w:t>5</w:t>
      </w:r>
      <w:r w:rsidR="007A29CB">
        <w:rPr>
          <w:sz w:val="30"/>
          <w:szCs w:val="30"/>
        </w:rPr>
        <w:t>9</w:t>
      </w:r>
      <w:r w:rsidR="002D60C3">
        <w:rPr>
          <w:sz w:val="30"/>
          <w:szCs w:val="30"/>
        </w:rPr>
        <w:t>,</w:t>
      </w:r>
      <w:r w:rsidR="006D3626" w:rsidRPr="00976B3E">
        <w:rPr>
          <w:sz w:val="30"/>
          <w:szCs w:val="30"/>
        </w:rPr>
        <w:t xml:space="preserve"> </w:t>
      </w:r>
      <w:r w:rsidR="00C3662A" w:rsidRPr="00976B3E">
        <w:rPr>
          <w:sz w:val="30"/>
          <w:szCs w:val="30"/>
        </w:rPr>
        <w:t>мошенниче</w:t>
      </w:r>
      <w:r w:rsidR="002E115F" w:rsidRPr="00976B3E">
        <w:rPr>
          <w:sz w:val="30"/>
          <w:szCs w:val="30"/>
        </w:rPr>
        <w:t>ство</w:t>
      </w:r>
      <w:r w:rsidR="00FD3786" w:rsidRPr="00976B3E">
        <w:rPr>
          <w:sz w:val="30"/>
          <w:szCs w:val="30"/>
        </w:rPr>
        <w:t xml:space="preserve"> – </w:t>
      </w:r>
      <w:r w:rsidR="007A29CB">
        <w:rPr>
          <w:sz w:val="30"/>
          <w:szCs w:val="30"/>
        </w:rPr>
        <w:t>8</w:t>
      </w:r>
      <w:r w:rsidR="00FD3786" w:rsidRPr="00976B3E">
        <w:rPr>
          <w:sz w:val="30"/>
          <w:szCs w:val="30"/>
        </w:rPr>
        <w:t>,</w:t>
      </w:r>
      <w:r w:rsidR="008C45D4" w:rsidRPr="00976B3E">
        <w:rPr>
          <w:sz w:val="30"/>
          <w:szCs w:val="30"/>
        </w:rPr>
        <w:t xml:space="preserve"> </w:t>
      </w:r>
      <w:r w:rsidR="00FD3786" w:rsidRPr="00976B3E">
        <w:rPr>
          <w:sz w:val="30"/>
          <w:szCs w:val="30"/>
        </w:rPr>
        <w:t xml:space="preserve"> </w:t>
      </w:r>
      <w:r w:rsidR="00976B3E">
        <w:rPr>
          <w:sz w:val="30"/>
          <w:szCs w:val="30"/>
        </w:rPr>
        <w:t xml:space="preserve">угон – </w:t>
      </w:r>
      <w:r w:rsidR="0029118D">
        <w:rPr>
          <w:sz w:val="30"/>
          <w:szCs w:val="30"/>
        </w:rPr>
        <w:t>6</w:t>
      </w:r>
      <w:r w:rsidR="008C45D4" w:rsidRPr="00976B3E">
        <w:rPr>
          <w:sz w:val="30"/>
          <w:szCs w:val="30"/>
        </w:rPr>
        <w:t>,</w:t>
      </w:r>
      <w:r w:rsidR="000D1E01" w:rsidRPr="000D1E01">
        <w:t xml:space="preserve"> </w:t>
      </w:r>
      <w:r w:rsidR="000D1E01" w:rsidRPr="000D1E01">
        <w:rPr>
          <w:sz w:val="30"/>
          <w:szCs w:val="30"/>
        </w:rPr>
        <w:t>незаконные действия в отн</w:t>
      </w:r>
      <w:r w:rsidR="007A29CB">
        <w:rPr>
          <w:sz w:val="30"/>
          <w:szCs w:val="30"/>
        </w:rPr>
        <w:t>ошении огнестрельного оружия – 3</w:t>
      </w:r>
      <w:r w:rsidR="000D1E01" w:rsidRPr="000D1E01">
        <w:rPr>
          <w:sz w:val="30"/>
          <w:szCs w:val="30"/>
        </w:rPr>
        <w:t xml:space="preserve">, </w:t>
      </w:r>
      <w:r w:rsidR="008C45D4" w:rsidRPr="000D1E01">
        <w:rPr>
          <w:sz w:val="30"/>
          <w:szCs w:val="30"/>
        </w:rPr>
        <w:t xml:space="preserve"> </w:t>
      </w:r>
      <w:r w:rsidR="00FD3786" w:rsidRPr="000D1E01">
        <w:rPr>
          <w:sz w:val="30"/>
          <w:szCs w:val="30"/>
        </w:rPr>
        <w:t>х</w:t>
      </w:r>
      <w:r w:rsidR="00AF6BB4" w:rsidRPr="000D1E01">
        <w:rPr>
          <w:sz w:val="30"/>
          <w:szCs w:val="30"/>
        </w:rPr>
        <w:t>улиганство</w:t>
      </w:r>
      <w:r w:rsidR="00EF19A9" w:rsidRPr="000D1E01">
        <w:rPr>
          <w:sz w:val="30"/>
          <w:szCs w:val="30"/>
        </w:rPr>
        <w:t xml:space="preserve"> – </w:t>
      </w:r>
      <w:r w:rsidR="0087418C" w:rsidRPr="000D1E01">
        <w:rPr>
          <w:sz w:val="30"/>
          <w:szCs w:val="30"/>
        </w:rPr>
        <w:t>3</w:t>
      </w:r>
      <w:r w:rsidR="008C45D4" w:rsidRPr="000D1E01">
        <w:rPr>
          <w:sz w:val="30"/>
          <w:szCs w:val="30"/>
        </w:rPr>
        <w:t>,</w:t>
      </w:r>
      <w:r w:rsidR="00976B3E" w:rsidRPr="000D1E01">
        <w:rPr>
          <w:sz w:val="30"/>
          <w:szCs w:val="30"/>
        </w:rPr>
        <w:t xml:space="preserve"> насилие в отно</w:t>
      </w:r>
      <w:r w:rsidR="00976B3E" w:rsidRPr="00976B3E">
        <w:rPr>
          <w:sz w:val="30"/>
          <w:szCs w:val="30"/>
        </w:rPr>
        <w:t xml:space="preserve">шении сотрудника ОВД – </w:t>
      </w:r>
      <w:r w:rsidR="0029118D">
        <w:rPr>
          <w:sz w:val="30"/>
          <w:szCs w:val="30"/>
        </w:rPr>
        <w:t>2</w:t>
      </w:r>
      <w:r w:rsidR="00887343">
        <w:rPr>
          <w:sz w:val="30"/>
          <w:szCs w:val="30"/>
        </w:rPr>
        <w:t>, подделка либо уничтожение идентификационного номера транспортного средства - 1</w:t>
      </w:r>
      <w:r w:rsidR="00976B3E">
        <w:rPr>
          <w:sz w:val="30"/>
          <w:szCs w:val="30"/>
        </w:rPr>
        <w:t>.</w:t>
      </w:r>
      <w:r w:rsidR="008C45D4" w:rsidRPr="00976B3E">
        <w:rPr>
          <w:sz w:val="30"/>
          <w:szCs w:val="30"/>
        </w:rPr>
        <w:t xml:space="preserve"> </w:t>
      </w:r>
    </w:p>
    <w:p w:rsidR="001B6D86" w:rsidRPr="0029118D" w:rsidRDefault="001B6D86" w:rsidP="0029118D">
      <w:pPr>
        <w:pStyle w:val="aa"/>
        <w:ind w:firstLine="709"/>
        <w:rPr>
          <w:sz w:val="30"/>
          <w:szCs w:val="30"/>
        </w:rPr>
      </w:pPr>
      <w:r w:rsidRPr="0029118D">
        <w:rPr>
          <w:sz w:val="30"/>
          <w:szCs w:val="30"/>
        </w:rPr>
        <w:t>Традиционно в структуре преступности линии уголовного розыска преобладают посягательства на собственность, в первую очередь кражи имущества всех форм собственности (</w:t>
      </w:r>
      <w:r w:rsidR="008C7560">
        <w:rPr>
          <w:sz w:val="30"/>
          <w:szCs w:val="30"/>
        </w:rPr>
        <w:t>5</w:t>
      </w:r>
      <w:r w:rsidR="007A29CB">
        <w:rPr>
          <w:sz w:val="30"/>
          <w:szCs w:val="30"/>
        </w:rPr>
        <w:t>7</w:t>
      </w:r>
      <w:r w:rsidR="00634A92" w:rsidRPr="0029118D">
        <w:rPr>
          <w:sz w:val="30"/>
          <w:szCs w:val="30"/>
        </w:rPr>
        <w:t>,</w:t>
      </w:r>
      <w:r w:rsidR="007A29CB">
        <w:rPr>
          <w:sz w:val="30"/>
          <w:szCs w:val="30"/>
        </w:rPr>
        <w:t>8</w:t>
      </w:r>
      <w:r w:rsidRPr="0029118D">
        <w:rPr>
          <w:sz w:val="30"/>
          <w:szCs w:val="30"/>
        </w:rPr>
        <w:t xml:space="preserve">% от всех преступлений </w:t>
      </w:r>
      <w:r w:rsidR="00FD3786" w:rsidRPr="0029118D">
        <w:rPr>
          <w:sz w:val="30"/>
          <w:szCs w:val="30"/>
        </w:rPr>
        <w:t xml:space="preserve">по </w:t>
      </w:r>
      <w:r w:rsidRPr="0029118D">
        <w:rPr>
          <w:sz w:val="30"/>
          <w:szCs w:val="30"/>
        </w:rPr>
        <w:t>линии УР), количество которых в сравнении с 20</w:t>
      </w:r>
      <w:r w:rsidR="00CD765F" w:rsidRPr="0029118D">
        <w:rPr>
          <w:sz w:val="30"/>
          <w:szCs w:val="30"/>
        </w:rPr>
        <w:t>2</w:t>
      </w:r>
      <w:r w:rsidR="00D046FB" w:rsidRPr="0029118D">
        <w:rPr>
          <w:sz w:val="30"/>
          <w:szCs w:val="30"/>
        </w:rPr>
        <w:t>2</w:t>
      </w:r>
      <w:r w:rsidRPr="0029118D">
        <w:rPr>
          <w:sz w:val="30"/>
          <w:szCs w:val="30"/>
        </w:rPr>
        <w:t xml:space="preserve"> годом </w:t>
      </w:r>
      <w:r w:rsidR="00EB643E" w:rsidRPr="0029118D">
        <w:rPr>
          <w:sz w:val="30"/>
          <w:szCs w:val="30"/>
        </w:rPr>
        <w:t>у</w:t>
      </w:r>
      <w:r w:rsidR="00FD3786" w:rsidRPr="0029118D">
        <w:rPr>
          <w:sz w:val="30"/>
          <w:szCs w:val="30"/>
        </w:rPr>
        <w:t>меньши</w:t>
      </w:r>
      <w:r w:rsidR="00BE7AC8" w:rsidRPr="0029118D">
        <w:rPr>
          <w:sz w:val="30"/>
          <w:szCs w:val="30"/>
        </w:rPr>
        <w:t>л</w:t>
      </w:r>
      <w:r w:rsidRPr="0029118D">
        <w:rPr>
          <w:sz w:val="30"/>
          <w:szCs w:val="30"/>
        </w:rPr>
        <w:t xml:space="preserve">ось с </w:t>
      </w:r>
      <w:r w:rsidR="00A1637F">
        <w:rPr>
          <w:sz w:val="30"/>
          <w:szCs w:val="30"/>
        </w:rPr>
        <w:t>95</w:t>
      </w:r>
      <w:r w:rsidRPr="0029118D">
        <w:rPr>
          <w:sz w:val="30"/>
          <w:szCs w:val="30"/>
        </w:rPr>
        <w:t xml:space="preserve"> до </w:t>
      </w:r>
      <w:r w:rsidR="008C7560">
        <w:rPr>
          <w:sz w:val="30"/>
          <w:szCs w:val="30"/>
        </w:rPr>
        <w:t>5</w:t>
      </w:r>
      <w:r w:rsidR="007A29CB">
        <w:rPr>
          <w:sz w:val="30"/>
          <w:szCs w:val="30"/>
        </w:rPr>
        <w:t>9</w:t>
      </w:r>
      <w:r w:rsidRPr="0029118D">
        <w:rPr>
          <w:sz w:val="30"/>
          <w:szCs w:val="30"/>
        </w:rPr>
        <w:t xml:space="preserve"> или </w:t>
      </w:r>
      <w:r w:rsidR="00FD3786" w:rsidRPr="0029118D">
        <w:rPr>
          <w:sz w:val="30"/>
          <w:szCs w:val="30"/>
        </w:rPr>
        <w:t xml:space="preserve">на </w:t>
      </w:r>
      <w:r w:rsidR="008C7560">
        <w:rPr>
          <w:sz w:val="30"/>
          <w:szCs w:val="30"/>
        </w:rPr>
        <w:t>3</w:t>
      </w:r>
      <w:r w:rsidR="00A1637F">
        <w:rPr>
          <w:sz w:val="30"/>
          <w:szCs w:val="30"/>
        </w:rPr>
        <w:t>7</w:t>
      </w:r>
      <w:r w:rsidR="007A29CB">
        <w:rPr>
          <w:sz w:val="30"/>
          <w:szCs w:val="30"/>
        </w:rPr>
        <w:t>,</w:t>
      </w:r>
      <w:r w:rsidR="00A1637F">
        <w:rPr>
          <w:sz w:val="30"/>
          <w:szCs w:val="30"/>
        </w:rPr>
        <w:t>9</w:t>
      </w:r>
      <w:r w:rsidRPr="0029118D">
        <w:rPr>
          <w:sz w:val="30"/>
          <w:szCs w:val="30"/>
        </w:rPr>
        <w:t>%.</w:t>
      </w:r>
      <w:r w:rsidR="00AD3881" w:rsidRPr="0029118D">
        <w:rPr>
          <w:sz w:val="30"/>
          <w:szCs w:val="30"/>
        </w:rPr>
        <w:t xml:space="preserve"> в т.ч.</w:t>
      </w:r>
      <w:r w:rsidR="00FD3786" w:rsidRPr="0029118D">
        <w:rPr>
          <w:sz w:val="30"/>
          <w:szCs w:val="30"/>
        </w:rPr>
        <w:t xml:space="preserve"> </w:t>
      </w:r>
      <w:r w:rsidR="008C7560">
        <w:rPr>
          <w:sz w:val="30"/>
          <w:szCs w:val="30"/>
        </w:rPr>
        <w:t>2</w:t>
      </w:r>
      <w:r w:rsidR="00A1312B" w:rsidRPr="00A1312B">
        <w:rPr>
          <w:sz w:val="30"/>
          <w:szCs w:val="30"/>
        </w:rPr>
        <w:t>2</w:t>
      </w:r>
      <w:r w:rsidR="00FD3786" w:rsidRPr="0029118D">
        <w:rPr>
          <w:sz w:val="30"/>
          <w:szCs w:val="30"/>
        </w:rPr>
        <w:t xml:space="preserve"> </w:t>
      </w:r>
      <w:r w:rsidRPr="0029118D">
        <w:rPr>
          <w:sz w:val="30"/>
          <w:szCs w:val="30"/>
        </w:rPr>
        <w:t>краж сопряжены с проникновением в жилища граждан (20</w:t>
      </w:r>
      <w:r w:rsidR="00CD765F" w:rsidRPr="0029118D">
        <w:rPr>
          <w:sz w:val="30"/>
          <w:szCs w:val="30"/>
        </w:rPr>
        <w:t>2</w:t>
      </w:r>
      <w:r w:rsidR="000C3C3B" w:rsidRPr="0029118D">
        <w:rPr>
          <w:sz w:val="30"/>
          <w:szCs w:val="30"/>
        </w:rPr>
        <w:t>2</w:t>
      </w:r>
      <w:r w:rsidRPr="0029118D">
        <w:rPr>
          <w:sz w:val="30"/>
          <w:szCs w:val="30"/>
        </w:rPr>
        <w:t xml:space="preserve"> –</w:t>
      </w:r>
      <w:r w:rsidR="000C3C3B" w:rsidRPr="0029118D">
        <w:rPr>
          <w:sz w:val="30"/>
          <w:szCs w:val="30"/>
        </w:rPr>
        <w:t xml:space="preserve"> </w:t>
      </w:r>
      <w:r w:rsidR="00A1637F">
        <w:rPr>
          <w:sz w:val="30"/>
          <w:szCs w:val="30"/>
        </w:rPr>
        <w:t>45</w:t>
      </w:r>
      <w:r w:rsidR="009A7BB8" w:rsidRPr="0029118D">
        <w:rPr>
          <w:sz w:val="30"/>
          <w:szCs w:val="30"/>
        </w:rPr>
        <w:t xml:space="preserve">), по </w:t>
      </w:r>
      <w:r w:rsidR="008C7560">
        <w:rPr>
          <w:sz w:val="30"/>
          <w:szCs w:val="30"/>
        </w:rPr>
        <w:t>4</w:t>
      </w:r>
      <w:r w:rsidR="007A29CB">
        <w:rPr>
          <w:sz w:val="30"/>
          <w:szCs w:val="30"/>
        </w:rPr>
        <w:t>4</w:t>
      </w:r>
      <w:r w:rsidR="009A7BB8" w:rsidRPr="0029118D">
        <w:rPr>
          <w:sz w:val="30"/>
          <w:szCs w:val="30"/>
        </w:rPr>
        <w:t xml:space="preserve"> краж</w:t>
      </w:r>
      <w:r w:rsidR="00C42BFE">
        <w:rPr>
          <w:sz w:val="30"/>
          <w:szCs w:val="30"/>
        </w:rPr>
        <w:t>ам</w:t>
      </w:r>
      <w:r w:rsidR="009A7BB8" w:rsidRPr="0029118D">
        <w:rPr>
          <w:sz w:val="30"/>
          <w:szCs w:val="30"/>
        </w:rPr>
        <w:t xml:space="preserve"> установлены подозреваемые лица</w:t>
      </w:r>
      <w:r w:rsidR="007A29CB">
        <w:rPr>
          <w:sz w:val="30"/>
          <w:szCs w:val="30"/>
        </w:rPr>
        <w:t>, раскрываемость составила 74,6</w:t>
      </w:r>
      <w:r w:rsidR="008C18F6">
        <w:rPr>
          <w:sz w:val="30"/>
          <w:szCs w:val="30"/>
        </w:rPr>
        <w:t>%</w:t>
      </w:r>
      <w:r w:rsidR="007A29CB">
        <w:rPr>
          <w:sz w:val="30"/>
          <w:szCs w:val="30"/>
        </w:rPr>
        <w:t xml:space="preserve"> </w:t>
      </w:r>
      <w:r w:rsidR="008C18F6">
        <w:rPr>
          <w:sz w:val="30"/>
          <w:szCs w:val="30"/>
        </w:rPr>
        <w:t>(</w:t>
      </w:r>
      <w:r w:rsidR="00955DB1">
        <w:rPr>
          <w:sz w:val="30"/>
          <w:szCs w:val="30"/>
        </w:rPr>
        <w:t>6</w:t>
      </w:r>
      <w:r w:rsidR="00A1637F">
        <w:rPr>
          <w:sz w:val="30"/>
          <w:szCs w:val="30"/>
        </w:rPr>
        <w:t>8</w:t>
      </w:r>
      <w:r w:rsidR="008C18F6">
        <w:rPr>
          <w:sz w:val="30"/>
          <w:szCs w:val="30"/>
        </w:rPr>
        <w:t>,</w:t>
      </w:r>
      <w:r w:rsidR="007A29CB">
        <w:rPr>
          <w:sz w:val="30"/>
          <w:szCs w:val="30"/>
        </w:rPr>
        <w:t>4</w:t>
      </w:r>
      <w:r w:rsidR="008C18F6">
        <w:rPr>
          <w:sz w:val="30"/>
          <w:szCs w:val="30"/>
        </w:rPr>
        <w:t>%).</w:t>
      </w:r>
      <w:r w:rsidR="003B52AF" w:rsidRPr="0029118D">
        <w:rPr>
          <w:sz w:val="30"/>
          <w:szCs w:val="30"/>
        </w:rPr>
        <w:t xml:space="preserve"> </w:t>
      </w:r>
    </w:p>
    <w:p w:rsidR="00881B6F" w:rsidRDefault="00881B6F" w:rsidP="00881B6F">
      <w:pPr>
        <w:shd w:val="clear" w:color="auto" w:fill="FFFFFF"/>
        <w:ind w:firstLine="709"/>
      </w:pPr>
      <w:r w:rsidRPr="00D01491">
        <w:t>Справочно: зарегистрированы кражи на территории г.Любань (1</w:t>
      </w:r>
      <w:r>
        <w:t>2</w:t>
      </w:r>
      <w:r w:rsidRPr="00D01491">
        <w:t>), Реченского (1</w:t>
      </w:r>
      <w:r>
        <w:t>4</w:t>
      </w:r>
      <w:r w:rsidRPr="00D01491">
        <w:t>), Тальского (6), Сорочского (</w:t>
      </w:r>
      <w:r w:rsidR="007A29CB">
        <w:t>3</w:t>
      </w:r>
      <w:r w:rsidRPr="00D01491">
        <w:t>), Коммунаровского (</w:t>
      </w:r>
      <w:r>
        <w:t>5</w:t>
      </w:r>
      <w:r w:rsidRPr="00D01491">
        <w:t>), Малогородятичского (</w:t>
      </w:r>
      <w:r>
        <w:t>3</w:t>
      </w:r>
      <w:r w:rsidRPr="00D01491">
        <w:t>), Осовецкого (</w:t>
      </w:r>
      <w:r>
        <w:t>7</w:t>
      </w:r>
      <w:r w:rsidRPr="00D01491">
        <w:t>) и Уречского (</w:t>
      </w:r>
      <w:r w:rsidR="007A29CB">
        <w:t>9</w:t>
      </w:r>
      <w:r w:rsidRPr="00D01491">
        <w:t>) сельских Советов. Не зарегистрировано краж на территории Сосновского и Юшковичского сельского Совета.</w:t>
      </w:r>
    </w:p>
    <w:p w:rsidR="00A1637F" w:rsidRDefault="00A1637F" w:rsidP="00881B6F">
      <w:pPr>
        <w:shd w:val="clear" w:color="auto" w:fill="FFFFFF"/>
        <w:ind w:firstLine="709"/>
      </w:pPr>
    </w:p>
    <w:p w:rsidR="000229A0" w:rsidRPr="00D01491" w:rsidRDefault="000229A0" w:rsidP="000229A0">
      <w:pPr>
        <w:pStyle w:val="6"/>
      </w:pPr>
      <w:r w:rsidRPr="00AA6055">
        <w:t xml:space="preserve">Сведения о состоянии преступности за январь – </w:t>
      </w:r>
      <w:r>
        <w:t>декабрь</w:t>
      </w:r>
      <w:r w:rsidRPr="00AA6055">
        <w:t xml:space="preserve"> 202</w:t>
      </w:r>
      <w:r>
        <w:t>3</w:t>
      </w:r>
      <w:r w:rsidRPr="00AA6055">
        <w:t xml:space="preserve"> года на территории Любанского района по сельисполкомам</w:t>
      </w:r>
      <w:r>
        <w:t xml:space="preserve"> </w:t>
      </w:r>
      <w:bookmarkStart w:id="59" w:name="_MON_1521535757"/>
      <w:bookmarkStart w:id="60" w:name="_MON_1521535858"/>
      <w:bookmarkStart w:id="61" w:name="_MON_1524035268"/>
      <w:bookmarkStart w:id="62" w:name="_MON_1524035347"/>
      <w:bookmarkStart w:id="63" w:name="_MON_1526904463"/>
      <w:bookmarkStart w:id="64" w:name="_MON_1558356160"/>
      <w:bookmarkStart w:id="65" w:name="_MON_1558356221"/>
      <w:bookmarkStart w:id="66" w:name="_MON_1571820934"/>
      <w:bookmarkStart w:id="67" w:name="_MON_1642861797"/>
      <w:bookmarkStart w:id="68" w:name="_MON_1642861892"/>
      <w:bookmarkStart w:id="69" w:name="_MON_1674546345"/>
      <w:bookmarkStart w:id="70" w:name="_MON_1705842613"/>
      <w:bookmarkStart w:id="71" w:name="_MON_1705847251"/>
      <w:bookmarkStart w:id="72" w:name="_MON_1708089777"/>
      <w:bookmarkStart w:id="73" w:name="_MON_1713787318"/>
      <w:bookmarkStart w:id="74" w:name="_MON_1716565702"/>
      <w:bookmarkStart w:id="75" w:name="_MON_1718802990"/>
      <w:bookmarkStart w:id="76" w:name="_MON_1718803028"/>
      <w:bookmarkStart w:id="77" w:name="_MON_1718803053"/>
      <w:bookmarkStart w:id="78" w:name="_MON_1718803109"/>
      <w:bookmarkStart w:id="79" w:name="_MON_1721653201"/>
      <w:bookmarkStart w:id="80" w:name="_MON_1726676962"/>
      <w:bookmarkStart w:id="81" w:name="_MON_1729579183"/>
      <w:bookmarkStart w:id="82" w:name="_MON_1732122590"/>
      <w:bookmarkStart w:id="83" w:name="_MON_1734700127"/>
      <w:bookmarkStart w:id="84" w:name="_MON_1513938528"/>
      <w:bookmarkStart w:id="85" w:name="_MON_1513938552"/>
      <w:bookmarkStart w:id="86" w:name="_MON_1519110319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Start w:id="87" w:name="_MON_1519110418"/>
      <w:bookmarkEnd w:id="87"/>
      <w:r w:rsidRPr="003D3E21">
        <w:rPr>
          <w:noProof/>
          <w:lang w:eastAsia="ru-RU"/>
        </w:rPr>
        <w:object w:dxaOrig="9773" w:dyaOrig="5109">
          <v:shape id="_x0000_i1029" type="#_x0000_t75" style="width:489pt;height:255.75pt" o:ole="">
            <v:imagedata r:id="rId17" o:title=""/>
            <o:lock v:ext="edit" aspectratio="f"/>
          </v:shape>
          <o:OLEObject Type="Embed" ProgID="Excel.Sheet.8" ShapeID="_x0000_i1029" DrawAspect="Content" ObjectID="_1766480894" r:id="rId18">
            <o:FieldCodes>\s</o:FieldCodes>
          </o:OLEObject>
        </w:object>
      </w:r>
    </w:p>
    <w:p w:rsidR="00881B6F" w:rsidRPr="00600B07" w:rsidRDefault="00881B6F" w:rsidP="00881B6F">
      <w:pPr>
        <w:jc w:val="center"/>
        <w:rPr>
          <w:b/>
        </w:rPr>
      </w:pPr>
      <w:r w:rsidRPr="00600B07">
        <w:rPr>
          <w:b/>
        </w:rPr>
        <w:t>Потерпевшие, в результате преступлений, совершенных по ст. 205 УК Республики Беларусь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146"/>
        <w:gridCol w:w="1116"/>
        <w:gridCol w:w="1367"/>
        <w:gridCol w:w="1352"/>
      </w:tblGrid>
      <w:tr w:rsidR="00881B6F" w:rsidRPr="00600B07" w:rsidTr="00D501DE">
        <w:trPr>
          <w:trHeight w:val="451"/>
          <w:jc w:val="center"/>
        </w:trPr>
        <w:tc>
          <w:tcPr>
            <w:tcW w:w="4508" w:type="dxa"/>
            <w:vMerge w:val="restart"/>
          </w:tcPr>
          <w:p w:rsidR="00881B6F" w:rsidRPr="00600B07" w:rsidRDefault="00881B6F" w:rsidP="00D501DE">
            <w:pPr>
              <w:jc w:val="center"/>
              <w:rPr>
                <w:b/>
              </w:rPr>
            </w:pPr>
            <w:r w:rsidRPr="00600B07">
              <w:rPr>
                <w:b/>
              </w:rPr>
              <w:t>Категория</w:t>
            </w:r>
          </w:p>
        </w:tc>
        <w:tc>
          <w:tcPr>
            <w:tcW w:w="2262" w:type="dxa"/>
            <w:gridSpan w:val="2"/>
            <w:shd w:val="clear" w:color="auto" w:fill="92D050"/>
          </w:tcPr>
          <w:p w:rsidR="00881B6F" w:rsidRPr="00600B07" w:rsidRDefault="00881B6F" w:rsidP="00D501DE">
            <w:pPr>
              <w:jc w:val="center"/>
              <w:rPr>
                <w:b/>
              </w:rPr>
            </w:pPr>
            <w:r w:rsidRPr="00600B07">
              <w:rPr>
                <w:b/>
              </w:rPr>
              <w:t>Количество</w:t>
            </w:r>
          </w:p>
        </w:tc>
        <w:tc>
          <w:tcPr>
            <w:tcW w:w="2719" w:type="dxa"/>
            <w:gridSpan w:val="2"/>
            <w:shd w:val="clear" w:color="auto" w:fill="92D050"/>
          </w:tcPr>
          <w:p w:rsidR="00881B6F" w:rsidRPr="00600B07" w:rsidRDefault="00881B6F" w:rsidP="00D501DE">
            <w:pPr>
              <w:jc w:val="center"/>
              <w:rPr>
                <w:b/>
              </w:rPr>
            </w:pPr>
            <w:r w:rsidRPr="00600B07">
              <w:rPr>
                <w:b/>
              </w:rPr>
              <w:t>Удельный вес (%)</w:t>
            </w:r>
          </w:p>
        </w:tc>
      </w:tr>
      <w:tr w:rsidR="00881B6F" w:rsidRPr="00600B07" w:rsidTr="00D501DE">
        <w:trPr>
          <w:trHeight w:val="172"/>
          <w:jc w:val="center"/>
        </w:trPr>
        <w:tc>
          <w:tcPr>
            <w:tcW w:w="4508" w:type="dxa"/>
            <w:vMerge/>
          </w:tcPr>
          <w:p w:rsidR="00881B6F" w:rsidRPr="00600B07" w:rsidRDefault="00881B6F" w:rsidP="00D501DE">
            <w:pPr>
              <w:jc w:val="center"/>
            </w:pPr>
          </w:p>
        </w:tc>
        <w:tc>
          <w:tcPr>
            <w:tcW w:w="1146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2</w:t>
            </w:r>
          </w:p>
        </w:tc>
        <w:tc>
          <w:tcPr>
            <w:tcW w:w="1116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3</w:t>
            </w:r>
          </w:p>
        </w:tc>
        <w:tc>
          <w:tcPr>
            <w:tcW w:w="1367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2</w:t>
            </w:r>
          </w:p>
        </w:tc>
        <w:tc>
          <w:tcPr>
            <w:tcW w:w="1352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3</w:t>
            </w:r>
          </w:p>
        </w:tc>
      </w:tr>
      <w:tr w:rsidR="00881B6F" w:rsidRPr="00600B07" w:rsidTr="00D501DE">
        <w:trPr>
          <w:trHeight w:val="329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Всего</w:t>
            </w:r>
          </w:p>
        </w:tc>
        <w:tc>
          <w:tcPr>
            <w:tcW w:w="1146" w:type="dxa"/>
          </w:tcPr>
          <w:p w:rsidR="00881B6F" w:rsidRPr="00600B07" w:rsidRDefault="00512E79" w:rsidP="00D501DE">
            <w:pPr>
              <w:jc w:val="center"/>
            </w:pPr>
            <w:r>
              <w:t>8</w:t>
            </w:r>
            <w:r w:rsidR="00015696">
              <w:t>5</w:t>
            </w:r>
          </w:p>
        </w:tc>
        <w:tc>
          <w:tcPr>
            <w:tcW w:w="1116" w:type="dxa"/>
          </w:tcPr>
          <w:p w:rsidR="00881B6F" w:rsidRPr="00600B07" w:rsidRDefault="00881B6F" w:rsidP="00015696">
            <w:pPr>
              <w:jc w:val="center"/>
            </w:pPr>
            <w:r>
              <w:t>4</w:t>
            </w:r>
            <w:r w:rsidR="00015696">
              <w:t>9</w:t>
            </w:r>
          </w:p>
        </w:tc>
        <w:tc>
          <w:tcPr>
            <w:tcW w:w="1367" w:type="dxa"/>
          </w:tcPr>
          <w:p w:rsidR="00881B6F" w:rsidRPr="00600B07" w:rsidRDefault="00881B6F" w:rsidP="00D501DE">
            <w:pPr>
              <w:jc w:val="center"/>
            </w:pPr>
          </w:p>
        </w:tc>
        <w:tc>
          <w:tcPr>
            <w:tcW w:w="1352" w:type="dxa"/>
          </w:tcPr>
          <w:p w:rsidR="00881B6F" w:rsidRPr="00600B07" w:rsidRDefault="00881B6F" w:rsidP="00D501DE">
            <w:pPr>
              <w:jc w:val="center"/>
            </w:pPr>
          </w:p>
        </w:tc>
      </w:tr>
      <w:tr w:rsidR="00881B6F" w:rsidRPr="00600B07" w:rsidTr="00D501DE">
        <w:trPr>
          <w:trHeight w:val="34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Женщины</w:t>
            </w:r>
          </w:p>
        </w:tc>
        <w:tc>
          <w:tcPr>
            <w:tcW w:w="1146" w:type="dxa"/>
          </w:tcPr>
          <w:p w:rsidR="00881B6F" w:rsidRPr="00600B07" w:rsidRDefault="00881B6F" w:rsidP="00512E79">
            <w:pPr>
              <w:jc w:val="center"/>
            </w:pPr>
            <w:r>
              <w:t>3</w:t>
            </w:r>
            <w:r w:rsidR="00512E79">
              <w:t>7</w:t>
            </w:r>
          </w:p>
        </w:tc>
        <w:tc>
          <w:tcPr>
            <w:tcW w:w="1116" w:type="dxa"/>
          </w:tcPr>
          <w:p w:rsidR="00881B6F" w:rsidRPr="00600B07" w:rsidRDefault="00881B6F" w:rsidP="00015696">
            <w:pPr>
              <w:jc w:val="center"/>
            </w:pPr>
            <w:r>
              <w:t>1</w:t>
            </w:r>
            <w:r w:rsidR="00015696">
              <w:t>9</w:t>
            </w:r>
          </w:p>
        </w:tc>
        <w:tc>
          <w:tcPr>
            <w:tcW w:w="1367" w:type="dxa"/>
          </w:tcPr>
          <w:p w:rsidR="00881B6F" w:rsidRPr="00600B07" w:rsidRDefault="00881B6F" w:rsidP="00512E79">
            <w:pPr>
              <w:jc w:val="center"/>
            </w:pPr>
            <w:r>
              <w:t>4</w:t>
            </w:r>
            <w:r w:rsidR="00512E79">
              <w:t>3</w:t>
            </w:r>
            <w:r>
              <w:t>,</w:t>
            </w:r>
            <w:r w:rsidR="00512E79">
              <w:t>5</w:t>
            </w:r>
          </w:p>
        </w:tc>
        <w:tc>
          <w:tcPr>
            <w:tcW w:w="1352" w:type="dxa"/>
          </w:tcPr>
          <w:p w:rsidR="00881B6F" w:rsidRPr="00600B07" w:rsidRDefault="00881B6F" w:rsidP="00015696">
            <w:pPr>
              <w:jc w:val="center"/>
            </w:pPr>
            <w:r>
              <w:t>3</w:t>
            </w:r>
            <w:r w:rsidR="00015696">
              <w:t>8</w:t>
            </w:r>
            <w:r>
              <w:t>,</w:t>
            </w:r>
            <w:r w:rsidR="00015696">
              <w:t>8</w:t>
            </w:r>
          </w:p>
        </w:tc>
      </w:tr>
      <w:tr w:rsidR="00881B6F" w:rsidRPr="00600B07" w:rsidTr="00D501DE">
        <w:trPr>
          <w:trHeight w:val="282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Несовершеннолетние</w:t>
            </w:r>
          </w:p>
        </w:tc>
        <w:tc>
          <w:tcPr>
            <w:tcW w:w="1146" w:type="dxa"/>
          </w:tcPr>
          <w:p w:rsidR="00881B6F" w:rsidRPr="00600B07" w:rsidRDefault="00512E79" w:rsidP="00D501DE">
            <w:pPr>
              <w:jc w:val="center"/>
            </w:pPr>
            <w:r>
              <w:t>1</w:t>
            </w:r>
          </w:p>
        </w:tc>
        <w:tc>
          <w:tcPr>
            <w:tcW w:w="1116" w:type="dxa"/>
          </w:tcPr>
          <w:p w:rsidR="00881B6F" w:rsidRPr="00600B07" w:rsidRDefault="00881B6F" w:rsidP="00D501DE">
            <w:pPr>
              <w:jc w:val="center"/>
            </w:pPr>
            <w:r>
              <w:t>-</w:t>
            </w:r>
          </w:p>
        </w:tc>
        <w:tc>
          <w:tcPr>
            <w:tcW w:w="1367" w:type="dxa"/>
          </w:tcPr>
          <w:p w:rsidR="00881B6F" w:rsidRPr="00600B07" w:rsidRDefault="00512E79" w:rsidP="00D501DE">
            <w:pPr>
              <w:jc w:val="center"/>
            </w:pPr>
            <w:r>
              <w:t>1,2</w:t>
            </w:r>
          </w:p>
        </w:tc>
        <w:tc>
          <w:tcPr>
            <w:tcW w:w="1352" w:type="dxa"/>
          </w:tcPr>
          <w:p w:rsidR="00881B6F" w:rsidRPr="00600B07" w:rsidRDefault="00881B6F" w:rsidP="00D501DE">
            <w:pPr>
              <w:jc w:val="center"/>
            </w:pPr>
            <w:r>
              <w:t>-</w:t>
            </w:r>
          </w:p>
        </w:tc>
      </w:tr>
      <w:tr w:rsidR="00881B6F" w:rsidRPr="00600B07" w:rsidTr="00D501DE">
        <w:trPr>
          <w:trHeight w:val="277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18 – 29 лет</w:t>
            </w:r>
          </w:p>
        </w:tc>
        <w:tc>
          <w:tcPr>
            <w:tcW w:w="1146" w:type="dxa"/>
          </w:tcPr>
          <w:p w:rsidR="00881B6F" w:rsidRPr="00600B07" w:rsidRDefault="00512E79" w:rsidP="00D501DE">
            <w:pPr>
              <w:jc w:val="center"/>
            </w:pPr>
            <w:r>
              <w:t>8</w:t>
            </w:r>
          </w:p>
        </w:tc>
        <w:tc>
          <w:tcPr>
            <w:tcW w:w="1116" w:type="dxa"/>
          </w:tcPr>
          <w:p w:rsidR="00881B6F" w:rsidRPr="00600B07" w:rsidRDefault="00881B6F" w:rsidP="00D501DE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:rsidR="00881B6F" w:rsidRPr="00600B07" w:rsidRDefault="00881B6F" w:rsidP="00015696">
            <w:pPr>
              <w:jc w:val="center"/>
            </w:pPr>
            <w:r>
              <w:t>1</w:t>
            </w:r>
            <w:r w:rsidR="00015696">
              <w:t>0</w:t>
            </w:r>
            <w:r>
              <w:t>,</w:t>
            </w:r>
            <w:r w:rsidR="00512E79">
              <w:t>6</w:t>
            </w:r>
          </w:p>
        </w:tc>
        <w:tc>
          <w:tcPr>
            <w:tcW w:w="1352" w:type="dxa"/>
          </w:tcPr>
          <w:p w:rsidR="00881B6F" w:rsidRPr="00600B07" w:rsidRDefault="00881B6F" w:rsidP="00015696">
            <w:pPr>
              <w:jc w:val="center"/>
            </w:pPr>
            <w:r>
              <w:t>10,</w:t>
            </w:r>
            <w:r w:rsidR="00015696">
              <w:t>2</w:t>
            </w:r>
          </w:p>
        </w:tc>
      </w:tr>
      <w:tr w:rsidR="00881B6F" w:rsidRPr="00600B07" w:rsidTr="00D501DE">
        <w:trPr>
          <w:trHeight w:val="288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30 – 49 лет</w:t>
            </w:r>
          </w:p>
        </w:tc>
        <w:tc>
          <w:tcPr>
            <w:tcW w:w="1146" w:type="dxa"/>
          </w:tcPr>
          <w:p w:rsidR="00881B6F" w:rsidRPr="00600B07" w:rsidRDefault="00512E79" w:rsidP="00D501DE">
            <w:pPr>
              <w:jc w:val="center"/>
            </w:pPr>
            <w:r>
              <w:t>31</w:t>
            </w:r>
          </w:p>
        </w:tc>
        <w:tc>
          <w:tcPr>
            <w:tcW w:w="1116" w:type="dxa"/>
          </w:tcPr>
          <w:p w:rsidR="00881B6F" w:rsidRPr="00600B07" w:rsidRDefault="00881B6F" w:rsidP="00015696">
            <w:pPr>
              <w:jc w:val="center"/>
            </w:pPr>
            <w:r>
              <w:t>2</w:t>
            </w:r>
            <w:r w:rsidR="00015696">
              <w:t>3</w:t>
            </w:r>
          </w:p>
        </w:tc>
        <w:tc>
          <w:tcPr>
            <w:tcW w:w="1367" w:type="dxa"/>
          </w:tcPr>
          <w:p w:rsidR="00881B6F" w:rsidRPr="00600B07" w:rsidRDefault="00512E79" w:rsidP="00512E79">
            <w:pPr>
              <w:jc w:val="center"/>
            </w:pPr>
            <w:r>
              <w:t>36</w:t>
            </w:r>
            <w:r w:rsidR="00881B6F">
              <w:t>,</w:t>
            </w:r>
            <w:r>
              <w:t>5</w:t>
            </w:r>
          </w:p>
        </w:tc>
        <w:tc>
          <w:tcPr>
            <w:tcW w:w="1352" w:type="dxa"/>
          </w:tcPr>
          <w:p w:rsidR="00881B6F" w:rsidRPr="00600B07" w:rsidRDefault="00881B6F" w:rsidP="00015696">
            <w:pPr>
              <w:jc w:val="center"/>
            </w:pPr>
            <w:r>
              <w:t>4</w:t>
            </w:r>
            <w:r w:rsidR="00015696">
              <w:t>6</w:t>
            </w:r>
            <w:r>
              <w:t>,</w:t>
            </w:r>
            <w:r w:rsidR="00015696">
              <w:t>9</w:t>
            </w:r>
          </w:p>
        </w:tc>
      </w:tr>
      <w:tr w:rsidR="00881B6F" w:rsidRPr="00600B07" w:rsidTr="00D501DE">
        <w:trPr>
          <w:trHeight w:val="288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50 лет и старше</w:t>
            </w:r>
          </w:p>
        </w:tc>
        <w:tc>
          <w:tcPr>
            <w:tcW w:w="1146" w:type="dxa"/>
          </w:tcPr>
          <w:p w:rsidR="00881B6F" w:rsidRPr="00600B07" w:rsidRDefault="00512E79" w:rsidP="00D501DE">
            <w:pPr>
              <w:jc w:val="center"/>
            </w:pPr>
            <w:r>
              <w:t>44</w:t>
            </w:r>
          </w:p>
        </w:tc>
        <w:tc>
          <w:tcPr>
            <w:tcW w:w="1116" w:type="dxa"/>
          </w:tcPr>
          <w:p w:rsidR="00881B6F" w:rsidRPr="00600B07" w:rsidRDefault="00881B6F" w:rsidP="00D501DE">
            <w:pPr>
              <w:jc w:val="center"/>
            </w:pPr>
            <w:r>
              <w:t>21</w:t>
            </w:r>
          </w:p>
        </w:tc>
        <w:tc>
          <w:tcPr>
            <w:tcW w:w="1367" w:type="dxa"/>
          </w:tcPr>
          <w:p w:rsidR="00881B6F" w:rsidRPr="00600B07" w:rsidRDefault="00881B6F" w:rsidP="00D501DE">
            <w:pPr>
              <w:jc w:val="center"/>
            </w:pPr>
          </w:p>
        </w:tc>
        <w:tc>
          <w:tcPr>
            <w:tcW w:w="1352" w:type="dxa"/>
          </w:tcPr>
          <w:p w:rsidR="00881B6F" w:rsidRPr="00600B07" w:rsidRDefault="00881B6F" w:rsidP="00D501DE">
            <w:pPr>
              <w:jc w:val="center"/>
            </w:pPr>
          </w:p>
        </w:tc>
      </w:tr>
    </w:tbl>
    <w:p w:rsidR="00881B6F" w:rsidRPr="00600B07" w:rsidRDefault="00881B6F" w:rsidP="00881B6F">
      <w:pPr>
        <w:jc w:val="center"/>
        <w:rPr>
          <w:b/>
          <w:sz w:val="10"/>
          <w:szCs w:val="10"/>
        </w:rPr>
      </w:pPr>
    </w:p>
    <w:p w:rsidR="00881B6F" w:rsidRPr="00600B07" w:rsidRDefault="00881B6F" w:rsidP="00881B6F">
      <w:pPr>
        <w:jc w:val="center"/>
        <w:rPr>
          <w:b/>
        </w:rPr>
      </w:pPr>
      <w:r w:rsidRPr="00600B07">
        <w:rPr>
          <w:b/>
        </w:rPr>
        <w:t xml:space="preserve">Категории лиц, совершившие кражи имущества </w:t>
      </w:r>
    </w:p>
    <w:p w:rsidR="00881B6F" w:rsidRPr="00600B07" w:rsidRDefault="00881B6F" w:rsidP="00881B6F">
      <w:pPr>
        <w:jc w:val="center"/>
        <w:rPr>
          <w:b/>
          <w:i/>
        </w:rPr>
      </w:pPr>
      <w:r w:rsidRPr="00600B07">
        <w:rPr>
          <w:b/>
          <w:i/>
        </w:rPr>
        <w:t>(по оконченным уголовным делам)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146"/>
        <w:gridCol w:w="1116"/>
        <w:gridCol w:w="1367"/>
        <w:gridCol w:w="1352"/>
      </w:tblGrid>
      <w:tr w:rsidR="00881B6F" w:rsidRPr="00600B07" w:rsidTr="00D501DE">
        <w:trPr>
          <w:trHeight w:val="173"/>
          <w:jc w:val="center"/>
        </w:trPr>
        <w:tc>
          <w:tcPr>
            <w:tcW w:w="4508" w:type="dxa"/>
            <w:vMerge w:val="restart"/>
          </w:tcPr>
          <w:p w:rsidR="00881B6F" w:rsidRPr="00600B07" w:rsidRDefault="00881B6F" w:rsidP="00D501DE">
            <w:pPr>
              <w:jc w:val="center"/>
              <w:rPr>
                <w:b/>
              </w:rPr>
            </w:pPr>
            <w:r w:rsidRPr="00600B07">
              <w:rPr>
                <w:b/>
              </w:rPr>
              <w:t>Категория лиц</w:t>
            </w:r>
          </w:p>
        </w:tc>
        <w:tc>
          <w:tcPr>
            <w:tcW w:w="2262" w:type="dxa"/>
            <w:gridSpan w:val="2"/>
            <w:shd w:val="clear" w:color="auto" w:fill="92D050"/>
          </w:tcPr>
          <w:p w:rsidR="00881B6F" w:rsidRPr="00600B07" w:rsidRDefault="00881B6F" w:rsidP="00D501DE">
            <w:pPr>
              <w:jc w:val="center"/>
              <w:rPr>
                <w:b/>
              </w:rPr>
            </w:pPr>
            <w:r w:rsidRPr="00600B07">
              <w:rPr>
                <w:b/>
              </w:rPr>
              <w:t>Количество</w:t>
            </w:r>
          </w:p>
        </w:tc>
        <w:tc>
          <w:tcPr>
            <w:tcW w:w="2719" w:type="dxa"/>
            <w:gridSpan w:val="2"/>
            <w:shd w:val="clear" w:color="auto" w:fill="92D050"/>
          </w:tcPr>
          <w:p w:rsidR="00881B6F" w:rsidRPr="00600B07" w:rsidRDefault="00881B6F" w:rsidP="00D501DE">
            <w:pPr>
              <w:jc w:val="center"/>
              <w:rPr>
                <w:b/>
              </w:rPr>
            </w:pPr>
            <w:r w:rsidRPr="00600B07">
              <w:rPr>
                <w:b/>
              </w:rPr>
              <w:t>Удельный вес (%)</w:t>
            </w:r>
          </w:p>
        </w:tc>
      </w:tr>
      <w:tr w:rsidR="00881B6F" w:rsidRPr="00600B07" w:rsidTr="00D501DE">
        <w:trPr>
          <w:trHeight w:val="172"/>
          <w:jc w:val="center"/>
        </w:trPr>
        <w:tc>
          <w:tcPr>
            <w:tcW w:w="4508" w:type="dxa"/>
            <w:vMerge/>
          </w:tcPr>
          <w:p w:rsidR="00881B6F" w:rsidRPr="00600B07" w:rsidRDefault="00881B6F" w:rsidP="00D501DE">
            <w:pPr>
              <w:jc w:val="center"/>
            </w:pPr>
          </w:p>
        </w:tc>
        <w:tc>
          <w:tcPr>
            <w:tcW w:w="1146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2</w:t>
            </w:r>
          </w:p>
        </w:tc>
        <w:tc>
          <w:tcPr>
            <w:tcW w:w="1116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3</w:t>
            </w:r>
          </w:p>
        </w:tc>
        <w:tc>
          <w:tcPr>
            <w:tcW w:w="1367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2</w:t>
            </w:r>
          </w:p>
        </w:tc>
        <w:tc>
          <w:tcPr>
            <w:tcW w:w="1352" w:type="dxa"/>
            <w:shd w:val="clear" w:color="auto" w:fill="00B0F0"/>
          </w:tcPr>
          <w:p w:rsidR="00881B6F" w:rsidRPr="00600B07" w:rsidRDefault="00881B6F" w:rsidP="00D501DE">
            <w:pPr>
              <w:jc w:val="center"/>
              <w:rPr>
                <w:b/>
                <w:i/>
              </w:rPr>
            </w:pPr>
            <w:r w:rsidRPr="00600B07">
              <w:rPr>
                <w:b/>
                <w:i/>
              </w:rPr>
              <w:t>202</w:t>
            </w:r>
            <w:r w:rsidRPr="00F61D67">
              <w:rPr>
                <w:b/>
                <w:i/>
              </w:rPr>
              <w:t>3</w:t>
            </w:r>
          </w:p>
        </w:tc>
      </w:tr>
      <w:tr w:rsidR="00881B6F" w:rsidRPr="00600B07" w:rsidTr="00D501DE">
        <w:trPr>
          <w:trHeight w:val="17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Окончено</w:t>
            </w:r>
          </w:p>
        </w:tc>
        <w:tc>
          <w:tcPr>
            <w:tcW w:w="1146" w:type="dxa"/>
            <w:shd w:val="clear" w:color="auto" w:fill="auto"/>
          </w:tcPr>
          <w:p w:rsidR="00881B6F" w:rsidRPr="00600B07" w:rsidRDefault="00512E79" w:rsidP="00D501DE">
            <w:pPr>
              <w:jc w:val="center"/>
            </w:pPr>
            <w:r>
              <w:t>64</w:t>
            </w:r>
          </w:p>
        </w:tc>
        <w:tc>
          <w:tcPr>
            <w:tcW w:w="1116" w:type="dxa"/>
            <w:shd w:val="clear" w:color="auto" w:fill="auto"/>
          </w:tcPr>
          <w:p w:rsidR="00881B6F" w:rsidRPr="00600B07" w:rsidRDefault="00512E79" w:rsidP="007A29CB">
            <w:pPr>
              <w:jc w:val="center"/>
            </w:pPr>
            <w:r>
              <w:t>52</w:t>
            </w:r>
          </w:p>
        </w:tc>
        <w:tc>
          <w:tcPr>
            <w:tcW w:w="1367" w:type="dxa"/>
            <w:shd w:val="clear" w:color="auto" w:fill="auto"/>
          </w:tcPr>
          <w:p w:rsidR="00881B6F" w:rsidRPr="00600B07" w:rsidRDefault="00881B6F" w:rsidP="00D501DE">
            <w:pPr>
              <w:jc w:val="center"/>
            </w:pPr>
          </w:p>
        </w:tc>
        <w:tc>
          <w:tcPr>
            <w:tcW w:w="1352" w:type="dxa"/>
            <w:shd w:val="clear" w:color="auto" w:fill="auto"/>
          </w:tcPr>
          <w:p w:rsidR="00881B6F" w:rsidRPr="00600B07" w:rsidRDefault="00881B6F" w:rsidP="00D501DE">
            <w:pPr>
              <w:jc w:val="center"/>
            </w:pPr>
          </w:p>
        </w:tc>
      </w:tr>
      <w:tr w:rsidR="00881B6F" w:rsidRPr="00600B07" w:rsidTr="00D501DE">
        <w:trPr>
          <w:trHeight w:val="17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Группой лиц</w:t>
            </w:r>
          </w:p>
        </w:tc>
        <w:tc>
          <w:tcPr>
            <w:tcW w:w="1146" w:type="dxa"/>
            <w:shd w:val="clear" w:color="auto" w:fill="auto"/>
          </w:tcPr>
          <w:p w:rsidR="00881B6F" w:rsidRPr="00600B07" w:rsidRDefault="00881B6F" w:rsidP="00D501DE">
            <w:pPr>
              <w:jc w:val="center"/>
            </w:pPr>
            <w:r>
              <w:t>6</w:t>
            </w:r>
          </w:p>
        </w:tc>
        <w:tc>
          <w:tcPr>
            <w:tcW w:w="1116" w:type="dxa"/>
            <w:shd w:val="clear" w:color="auto" w:fill="auto"/>
          </w:tcPr>
          <w:p w:rsidR="00881B6F" w:rsidRPr="00600B07" w:rsidRDefault="00512E79" w:rsidP="00D501DE">
            <w:pPr>
              <w:jc w:val="center"/>
            </w:pPr>
            <w:r>
              <w:t>10</w:t>
            </w:r>
          </w:p>
        </w:tc>
        <w:tc>
          <w:tcPr>
            <w:tcW w:w="1367" w:type="dxa"/>
            <w:shd w:val="clear" w:color="auto" w:fill="auto"/>
          </w:tcPr>
          <w:p w:rsidR="00881B6F" w:rsidRPr="00600B07" w:rsidRDefault="00512E79" w:rsidP="007A29CB">
            <w:pPr>
              <w:jc w:val="center"/>
            </w:pPr>
            <w:r>
              <w:t>9,4</w:t>
            </w:r>
          </w:p>
        </w:tc>
        <w:tc>
          <w:tcPr>
            <w:tcW w:w="1352" w:type="dxa"/>
            <w:shd w:val="clear" w:color="auto" w:fill="auto"/>
          </w:tcPr>
          <w:p w:rsidR="00881B6F" w:rsidRPr="00600B07" w:rsidRDefault="00512E79" w:rsidP="00D501DE">
            <w:pPr>
              <w:jc w:val="center"/>
            </w:pPr>
            <w:r>
              <w:t>19,2</w:t>
            </w:r>
          </w:p>
        </w:tc>
      </w:tr>
      <w:tr w:rsidR="00881B6F" w:rsidRPr="00600B07" w:rsidTr="00D501DE">
        <w:trPr>
          <w:trHeight w:val="34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Имеющими судимость</w:t>
            </w:r>
          </w:p>
        </w:tc>
        <w:tc>
          <w:tcPr>
            <w:tcW w:w="1146" w:type="dxa"/>
          </w:tcPr>
          <w:p w:rsidR="00881B6F" w:rsidRPr="00600B07" w:rsidRDefault="00512E79" w:rsidP="00D501DE">
            <w:pPr>
              <w:jc w:val="center"/>
            </w:pPr>
            <w:r>
              <w:t>29</w:t>
            </w:r>
          </w:p>
        </w:tc>
        <w:tc>
          <w:tcPr>
            <w:tcW w:w="1116" w:type="dxa"/>
          </w:tcPr>
          <w:p w:rsidR="00881B6F" w:rsidRPr="00600B07" w:rsidRDefault="00881B6F" w:rsidP="007A29CB">
            <w:pPr>
              <w:jc w:val="center"/>
            </w:pPr>
            <w:r>
              <w:t>2</w:t>
            </w:r>
            <w:r w:rsidR="007A29CB">
              <w:t>9</w:t>
            </w:r>
          </w:p>
        </w:tc>
        <w:tc>
          <w:tcPr>
            <w:tcW w:w="1367" w:type="dxa"/>
          </w:tcPr>
          <w:p w:rsidR="00881B6F" w:rsidRPr="00600B07" w:rsidRDefault="00512E79" w:rsidP="007A29CB">
            <w:pPr>
              <w:jc w:val="center"/>
            </w:pPr>
            <w:r>
              <w:t>45,3</w:t>
            </w:r>
          </w:p>
        </w:tc>
        <w:tc>
          <w:tcPr>
            <w:tcW w:w="1352" w:type="dxa"/>
          </w:tcPr>
          <w:p w:rsidR="00881B6F" w:rsidRPr="00600B07" w:rsidRDefault="00512E79" w:rsidP="007A29CB">
            <w:pPr>
              <w:jc w:val="center"/>
            </w:pPr>
            <w:r>
              <w:t>55,8</w:t>
            </w:r>
          </w:p>
        </w:tc>
      </w:tr>
      <w:tr w:rsidR="00881B6F" w:rsidRPr="00600B07" w:rsidTr="00D501DE">
        <w:trPr>
          <w:trHeight w:val="71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В состоянии алкогольного опьянения</w:t>
            </w:r>
          </w:p>
        </w:tc>
        <w:tc>
          <w:tcPr>
            <w:tcW w:w="1146" w:type="dxa"/>
          </w:tcPr>
          <w:p w:rsidR="00881B6F" w:rsidRPr="00600B07" w:rsidRDefault="00512E79" w:rsidP="007A29CB">
            <w:pPr>
              <w:jc w:val="center"/>
            </w:pPr>
            <w:r>
              <w:t>28</w:t>
            </w:r>
          </w:p>
        </w:tc>
        <w:tc>
          <w:tcPr>
            <w:tcW w:w="1116" w:type="dxa"/>
          </w:tcPr>
          <w:p w:rsidR="00881B6F" w:rsidRPr="00600B07" w:rsidRDefault="007A29CB" w:rsidP="00D501DE">
            <w:pPr>
              <w:jc w:val="center"/>
            </w:pPr>
            <w:r>
              <w:t>20</w:t>
            </w:r>
          </w:p>
        </w:tc>
        <w:tc>
          <w:tcPr>
            <w:tcW w:w="1367" w:type="dxa"/>
          </w:tcPr>
          <w:p w:rsidR="00881B6F" w:rsidRPr="00600B07" w:rsidRDefault="00512E79" w:rsidP="00D501DE">
            <w:pPr>
              <w:jc w:val="center"/>
            </w:pPr>
            <w:r>
              <w:t>43,8</w:t>
            </w:r>
          </w:p>
        </w:tc>
        <w:tc>
          <w:tcPr>
            <w:tcW w:w="1352" w:type="dxa"/>
          </w:tcPr>
          <w:p w:rsidR="00881B6F" w:rsidRPr="00600B07" w:rsidRDefault="00512E79" w:rsidP="007A29CB">
            <w:pPr>
              <w:jc w:val="center"/>
            </w:pPr>
            <w:r>
              <w:t>38,5</w:t>
            </w:r>
          </w:p>
        </w:tc>
      </w:tr>
      <w:tr w:rsidR="00881B6F" w:rsidRPr="00600B07" w:rsidTr="00D501DE">
        <w:trPr>
          <w:trHeight w:val="67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Несовершеннолетними или при их соучастии</w:t>
            </w:r>
          </w:p>
        </w:tc>
        <w:tc>
          <w:tcPr>
            <w:tcW w:w="1146" w:type="dxa"/>
          </w:tcPr>
          <w:p w:rsidR="00881B6F" w:rsidRPr="00600B07" w:rsidRDefault="00881B6F" w:rsidP="00D501DE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881B6F" w:rsidRPr="00600B07" w:rsidRDefault="00881B6F" w:rsidP="00D501DE">
            <w:pPr>
              <w:jc w:val="center"/>
            </w:pPr>
            <w:r>
              <w:t>3</w:t>
            </w:r>
          </w:p>
        </w:tc>
        <w:tc>
          <w:tcPr>
            <w:tcW w:w="1367" w:type="dxa"/>
          </w:tcPr>
          <w:p w:rsidR="00881B6F" w:rsidRPr="00600B07" w:rsidRDefault="00881B6F" w:rsidP="00D501DE">
            <w:pPr>
              <w:jc w:val="center"/>
            </w:pPr>
            <w:r>
              <w:t>-</w:t>
            </w:r>
          </w:p>
        </w:tc>
        <w:tc>
          <w:tcPr>
            <w:tcW w:w="1352" w:type="dxa"/>
          </w:tcPr>
          <w:p w:rsidR="00881B6F" w:rsidRPr="00600B07" w:rsidRDefault="00512E79" w:rsidP="00D501DE">
            <w:pPr>
              <w:jc w:val="center"/>
            </w:pPr>
            <w:r>
              <w:t>5,8</w:t>
            </w:r>
          </w:p>
        </w:tc>
      </w:tr>
      <w:tr w:rsidR="00881B6F" w:rsidRPr="00600B07" w:rsidTr="00D501DE">
        <w:trPr>
          <w:trHeight w:val="704"/>
          <w:jc w:val="center"/>
        </w:trPr>
        <w:tc>
          <w:tcPr>
            <w:tcW w:w="4508" w:type="dxa"/>
          </w:tcPr>
          <w:p w:rsidR="00881B6F" w:rsidRPr="00600B07" w:rsidRDefault="00881B6F" w:rsidP="00D501DE">
            <w:pPr>
              <w:jc w:val="center"/>
            </w:pPr>
            <w:r w:rsidRPr="00600B07">
              <w:t>Гражданами иностранных государств</w:t>
            </w:r>
          </w:p>
        </w:tc>
        <w:tc>
          <w:tcPr>
            <w:tcW w:w="1146" w:type="dxa"/>
          </w:tcPr>
          <w:p w:rsidR="00881B6F" w:rsidRPr="00600B07" w:rsidRDefault="00881B6F" w:rsidP="00D501DE">
            <w:pPr>
              <w:jc w:val="center"/>
            </w:pPr>
            <w:r>
              <w:t>2</w:t>
            </w:r>
          </w:p>
        </w:tc>
        <w:tc>
          <w:tcPr>
            <w:tcW w:w="1116" w:type="dxa"/>
          </w:tcPr>
          <w:p w:rsidR="00881B6F" w:rsidRPr="00600B07" w:rsidRDefault="00881B6F" w:rsidP="00D501DE">
            <w:pPr>
              <w:jc w:val="center"/>
            </w:pPr>
            <w:r>
              <w:t>-</w:t>
            </w:r>
          </w:p>
        </w:tc>
        <w:tc>
          <w:tcPr>
            <w:tcW w:w="1367" w:type="dxa"/>
          </w:tcPr>
          <w:p w:rsidR="00881B6F" w:rsidRPr="00600B07" w:rsidRDefault="00512E79" w:rsidP="007A29CB">
            <w:pPr>
              <w:jc w:val="center"/>
            </w:pPr>
            <w:r>
              <w:t>3,1</w:t>
            </w:r>
          </w:p>
        </w:tc>
        <w:tc>
          <w:tcPr>
            <w:tcW w:w="1352" w:type="dxa"/>
          </w:tcPr>
          <w:p w:rsidR="00881B6F" w:rsidRPr="00600B07" w:rsidRDefault="00881B6F" w:rsidP="00D501DE">
            <w:pPr>
              <w:jc w:val="center"/>
            </w:pPr>
            <w:r>
              <w:t>-</w:t>
            </w:r>
          </w:p>
        </w:tc>
      </w:tr>
    </w:tbl>
    <w:p w:rsidR="004F063C" w:rsidRDefault="00015696" w:rsidP="004F063C">
      <w:pPr>
        <w:ind w:firstLine="709"/>
      </w:pPr>
      <w:r>
        <w:t>Совершено</w:t>
      </w:r>
      <w:r w:rsidR="004F063C">
        <w:t xml:space="preserve"> </w:t>
      </w:r>
      <w:r w:rsidR="004F2475">
        <w:t>2</w:t>
      </w:r>
      <w:r w:rsidR="004F063C">
        <w:t xml:space="preserve"> (</w:t>
      </w:r>
      <w:r w:rsidR="006D7D7A">
        <w:t>2</w:t>
      </w:r>
      <w:r w:rsidR="004F063C">
        <w:t>) к</w:t>
      </w:r>
      <w:r w:rsidR="004F063C" w:rsidRPr="00176217">
        <w:t>раж</w:t>
      </w:r>
      <w:r w:rsidR="004F2475">
        <w:t>и</w:t>
      </w:r>
      <w:r w:rsidR="004F063C">
        <w:t xml:space="preserve"> </w:t>
      </w:r>
      <w:r w:rsidR="004F063C" w:rsidRPr="00176217">
        <w:t>из объек</w:t>
      </w:r>
      <w:r w:rsidR="004F063C">
        <w:t>тов агропромышленного комплекса</w:t>
      </w:r>
      <w:r w:rsidR="004F2475">
        <w:t>:</w:t>
      </w:r>
      <w:r w:rsidR="004F063C">
        <w:t xml:space="preserve"> </w:t>
      </w:r>
      <w:r w:rsidR="004F2475">
        <w:t xml:space="preserve">в </w:t>
      </w:r>
      <w:r w:rsidR="004F063C">
        <w:t>ОАО «БВО» из помещения на территории МТФ в д.Коммуна похищено  две головы молодняка КРС</w:t>
      </w:r>
      <w:r w:rsidR="004F2475">
        <w:t xml:space="preserve">; кража металлолома </w:t>
      </w:r>
      <w:r w:rsidR="0046642C">
        <w:t>ОАО «Городятичи-Агро». Лица</w:t>
      </w:r>
      <w:r w:rsidR="004F063C">
        <w:t>, совершивш</w:t>
      </w:r>
      <w:r w:rsidR="0046642C">
        <w:t>и</w:t>
      </w:r>
      <w:r w:rsidR="004F063C">
        <w:t>е данн</w:t>
      </w:r>
      <w:r w:rsidR="0046642C">
        <w:t>ые преступления</w:t>
      </w:r>
      <w:r w:rsidR="004F063C">
        <w:t xml:space="preserve"> установлен</w:t>
      </w:r>
      <w:r w:rsidR="0046642C">
        <w:t>ы</w:t>
      </w:r>
      <w:r w:rsidR="004F063C">
        <w:t xml:space="preserve">. </w:t>
      </w:r>
    </w:p>
    <w:p w:rsidR="000853D5" w:rsidRDefault="004C3120" w:rsidP="000853D5">
      <w:pPr>
        <w:ind w:firstLine="709"/>
      </w:pPr>
      <w:r>
        <w:t>К</w:t>
      </w:r>
      <w:r w:rsidR="001B6D86" w:rsidRPr="00176217">
        <w:t>раж</w:t>
      </w:r>
      <w:r w:rsidR="001173AF">
        <w:t xml:space="preserve"> </w:t>
      </w:r>
      <w:r w:rsidR="001B6D86" w:rsidRPr="00176217">
        <w:t xml:space="preserve">из </w:t>
      </w:r>
      <w:r w:rsidR="00115D32" w:rsidRPr="00176217">
        <w:t>объектов торговли</w:t>
      </w:r>
      <w:r w:rsidR="00115D32">
        <w:t>,</w:t>
      </w:r>
      <w:r w:rsidR="00280468">
        <w:t xml:space="preserve"> </w:t>
      </w:r>
      <w:r w:rsidR="00485CD8">
        <w:t xml:space="preserve">дач, одежды и ручной клади </w:t>
      </w:r>
      <w:r w:rsidR="001173AF">
        <w:t>не зарегистрировано</w:t>
      </w:r>
      <w:r w:rsidR="001B6D86" w:rsidRPr="00176217">
        <w:t>.</w:t>
      </w:r>
      <w:r w:rsidR="000B0447" w:rsidRPr="0072368D">
        <w:t xml:space="preserve"> </w:t>
      </w:r>
      <w:r w:rsidR="005D7679">
        <w:t>З</w:t>
      </w:r>
      <w:r w:rsidR="004F5D0B">
        <w:t>арегистриро</w:t>
      </w:r>
      <w:r w:rsidR="007025AE">
        <w:t xml:space="preserve">вано </w:t>
      </w:r>
      <w:r w:rsidR="00A1312B">
        <w:t>4</w:t>
      </w:r>
      <w:r w:rsidR="005D7679">
        <w:t xml:space="preserve"> </w:t>
      </w:r>
      <w:r w:rsidR="00485CD8">
        <w:t>хищени</w:t>
      </w:r>
      <w:r w:rsidR="004F5D0B">
        <w:t>я</w:t>
      </w:r>
      <w:r w:rsidR="00485CD8">
        <w:t xml:space="preserve"> велосипед</w:t>
      </w:r>
      <w:r w:rsidR="004F5D0B">
        <w:t>ов</w:t>
      </w:r>
      <w:r w:rsidR="005D7679">
        <w:t xml:space="preserve"> на территории</w:t>
      </w:r>
      <w:r w:rsidR="007025AE">
        <w:t xml:space="preserve"> г.Любань,</w:t>
      </w:r>
      <w:r w:rsidR="005D7679">
        <w:t xml:space="preserve"> Осовецкого </w:t>
      </w:r>
      <w:r w:rsidR="004F5D0B">
        <w:t xml:space="preserve">и Коммунаровского </w:t>
      </w:r>
      <w:r w:rsidR="005D7679">
        <w:t>сельсовет</w:t>
      </w:r>
      <w:r w:rsidR="004F5D0B">
        <w:t>ов</w:t>
      </w:r>
      <w:r w:rsidR="00485CD8">
        <w:t xml:space="preserve">. </w:t>
      </w:r>
      <w:r w:rsidR="00BD43A9">
        <w:t>Из всех</w:t>
      </w:r>
      <w:r w:rsidR="001B6D86" w:rsidRPr="0072368D">
        <w:t xml:space="preserve"> краж</w:t>
      </w:r>
      <w:r w:rsidR="007245A3">
        <w:t xml:space="preserve"> – </w:t>
      </w:r>
      <w:r w:rsidR="00015696">
        <w:t>42</w:t>
      </w:r>
      <w:r w:rsidR="0077239B">
        <w:t xml:space="preserve"> </w:t>
      </w:r>
      <w:r w:rsidR="00BD43A9" w:rsidRPr="0072368D">
        <w:t>(</w:t>
      </w:r>
      <w:r w:rsidR="00A1312B">
        <w:t>6</w:t>
      </w:r>
      <w:r w:rsidR="00015696">
        <w:t>3</w:t>
      </w:r>
      <w:r w:rsidR="00BD43A9" w:rsidRPr="0072368D">
        <w:t>)</w:t>
      </w:r>
      <w:r w:rsidR="00BD43A9">
        <w:t xml:space="preserve"> или </w:t>
      </w:r>
      <w:r w:rsidR="005F49A0">
        <w:t>7</w:t>
      </w:r>
      <w:r w:rsidR="00015696">
        <w:t>1</w:t>
      </w:r>
      <w:r w:rsidR="000A7FE8">
        <w:t>,</w:t>
      </w:r>
      <w:r w:rsidR="00015696">
        <w:t>2</w:t>
      </w:r>
      <w:r w:rsidR="00343B8A">
        <w:t>%</w:t>
      </w:r>
      <w:r w:rsidR="005D7679">
        <w:t xml:space="preserve"> </w:t>
      </w:r>
      <w:r w:rsidR="00BD43A9">
        <w:t>(</w:t>
      </w:r>
      <w:r w:rsidR="000A7FE8">
        <w:t>7</w:t>
      </w:r>
      <w:r w:rsidR="00015696">
        <w:t>3,3</w:t>
      </w:r>
      <w:r w:rsidR="00BD43A9">
        <w:t xml:space="preserve">%) </w:t>
      </w:r>
      <w:r w:rsidR="000A7FE8">
        <w:t xml:space="preserve">совершено в сельской местности, </w:t>
      </w:r>
      <w:r w:rsidR="005F49A0">
        <w:t>1</w:t>
      </w:r>
      <w:r w:rsidR="00015696">
        <w:t>7</w:t>
      </w:r>
      <w:r w:rsidR="000A7FE8">
        <w:t xml:space="preserve"> (</w:t>
      </w:r>
      <w:r w:rsidR="00A1312B">
        <w:t>2</w:t>
      </w:r>
      <w:r w:rsidR="00015696">
        <w:t>3</w:t>
      </w:r>
      <w:r w:rsidR="000A7FE8">
        <w:t>) или</w:t>
      </w:r>
      <w:r w:rsidR="001252A0">
        <w:t xml:space="preserve"> </w:t>
      </w:r>
      <w:r w:rsidR="005F49A0">
        <w:t>2</w:t>
      </w:r>
      <w:r w:rsidR="00015696">
        <w:t>8</w:t>
      </w:r>
      <w:r w:rsidR="000A7FE8">
        <w:t>,</w:t>
      </w:r>
      <w:r w:rsidR="00A1312B">
        <w:t>8</w:t>
      </w:r>
      <w:r w:rsidR="000A7FE8">
        <w:t>% (2</w:t>
      </w:r>
      <w:r w:rsidR="00015696">
        <w:t>6,7</w:t>
      </w:r>
      <w:r w:rsidR="000A7FE8">
        <w:t>%) в городе Любань и г.п.Уречье.</w:t>
      </w:r>
    </w:p>
    <w:p w:rsidR="00D51F4E" w:rsidRDefault="007F7FDC" w:rsidP="000853D5">
      <w:pPr>
        <w:ind w:firstLine="709"/>
      </w:pPr>
      <w:r>
        <w:rPr>
          <w:noProof/>
          <w:color w:val="FF0000"/>
          <w:lang w:val="en-US" w:eastAsia="en-US"/>
        </w:rPr>
        <w:drawing>
          <wp:inline distT="0" distB="0" distL="0" distR="0">
            <wp:extent cx="5744210" cy="98933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70240" w:rsidRDefault="001B6D86" w:rsidP="007245A3">
      <w:pPr>
        <w:ind w:firstLine="709"/>
      </w:pPr>
      <w:r w:rsidRPr="00FD7160">
        <w:t>Наибольшее количество краж на территории р</w:t>
      </w:r>
      <w:r w:rsidR="00D51F4E">
        <w:t xml:space="preserve">айона совершено </w:t>
      </w:r>
      <w:r w:rsidR="0004199F">
        <w:t xml:space="preserve">в </w:t>
      </w:r>
      <w:r w:rsidR="00677FFE">
        <w:t xml:space="preserve">четверг </w:t>
      </w:r>
      <w:r w:rsidR="009D1ED4">
        <w:t>(</w:t>
      </w:r>
      <w:r w:rsidR="004E7063">
        <w:t>1</w:t>
      </w:r>
      <w:r w:rsidR="003C03F9">
        <w:t>2</w:t>
      </w:r>
      <w:r w:rsidR="007245A3">
        <w:t>).</w:t>
      </w:r>
    </w:p>
    <w:p w:rsidR="00E74D7F" w:rsidRDefault="00E74D7F" w:rsidP="00E74D7F">
      <w:pPr>
        <w:jc w:val="center"/>
        <w:rPr>
          <w:b/>
          <w:color w:val="1414DC"/>
          <w:lang w:eastAsia="ru-RU"/>
        </w:rPr>
      </w:pPr>
      <w:r>
        <w:rPr>
          <w:b/>
          <w:color w:val="1414DC"/>
          <w:lang w:eastAsia="ru-RU"/>
        </w:rPr>
        <w:t xml:space="preserve">Предметы преступного посягательства </w:t>
      </w: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6"/>
        <w:gridCol w:w="1418"/>
      </w:tblGrid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АВТОМОБИЛЬНЫЕ ЗАПЧАСТИ, ДЕТАЛИ;</w:t>
            </w:r>
            <w:r w:rsidR="006B1101" w:rsidRPr="00184935">
              <w:rPr>
                <w:color w:val="000000"/>
                <w:sz w:val="16"/>
                <w:szCs w:val="16"/>
              </w:rPr>
              <w:t xml:space="preserve"> Аккумулятор;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6B1101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Акустические колонки (системы), усилительные устройства;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АЛКОГОЛЬНАЯ ПРОДУКЦИЯ; ДЕНЬГИ, ЦЕННЫЕ БУМАГИ;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АУДИО, ВИДЕОАППАРАТУРА; ИНЫЕ ПРЕДМЕТЫ ПРЕСТУПНОГО ПОСЯГАТЕЛЬСТВА;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Велосипед, веломобиль;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3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Газо, электросварка;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Газовый баллон;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ДЕНЬГИ, ЦЕННЫЕ БУМАГИ; ПРОДОВОЛЬСТВЕННЫЕ ТОВАРЫ;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6B1101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Коньяк; Вино домашней выработки; ПРОДОВОЛЬСТВЕННЫЕ ТОВАРЫ; Мясные; Рыбные (морские);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Крупный рогатый скот;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Лесные;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Магнитофон, магнитола, аудиоплеер (CD, MP3), музыкальный центр;</w:t>
            </w:r>
            <w:r w:rsidR="00BA3D71" w:rsidRPr="00184935">
              <w:rPr>
                <w:color w:val="000000"/>
                <w:sz w:val="16"/>
                <w:szCs w:val="16"/>
              </w:rPr>
              <w:t xml:space="preserve"> Оборудование спутникового телевидения;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BA3D71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Металлы черные;</w:t>
            </w:r>
            <w:r w:rsidR="006B1101" w:rsidRPr="00184935">
              <w:rPr>
                <w:color w:val="000000"/>
                <w:sz w:val="16"/>
                <w:szCs w:val="16"/>
              </w:rPr>
              <w:t xml:space="preserve"> Металлы цветные;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6B1101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Мотоцикл;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Нефтепродукты (бензин);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ОДЕЖДА;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ОРГТЕХНИКА;</w:t>
            </w:r>
            <w:r w:rsidR="00BA3D71" w:rsidRPr="00184935">
              <w:rPr>
                <w:color w:val="000000"/>
                <w:sz w:val="16"/>
                <w:szCs w:val="16"/>
              </w:rPr>
              <w:t xml:space="preserve"> Телевизор;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BA3D71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Пила (бензо, электро); ИНЫЕ ПРЕДМЕТЫ ПРЕСТУПНОГО ПОСЯГАТЕЛЬСТВА;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216B3A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ПРОДОВОЛЬСТВЕННЫЕ ТОВАРЫ;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184935" w:rsidP="00216B3A">
            <w:pPr>
              <w:jc w:val="center"/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ПРОМЫШЛЕННОЕ ОБОРУДОВАНИЕ, ИНСТРУМЕНТЫ, ПРИБОРЫ;</w:t>
            </w:r>
            <w:r w:rsidR="006B1101" w:rsidRPr="00184935">
              <w:rPr>
                <w:color w:val="000000"/>
                <w:sz w:val="16"/>
                <w:szCs w:val="16"/>
              </w:rPr>
              <w:t xml:space="preserve"> Строительные материалы;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6B1101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184935" w:rsidRPr="00184935" w:rsidTr="00BA3D71">
        <w:trPr>
          <w:trHeight w:val="300"/>
        </w:trPr>
        <w:tc>
          <w:tcPr>
            <w:tcW w:w="7956" w:type="dxa"/>
            <w:shd w:val="clear" w:color="auto" w:fill="DBE5F1" w:themeFill="accent1" w:themeFillTint="33"/>
            <w:noWrap/>
            <w:vAlign w:val="bottom"/>
            <w:hideMark/>
          </w:tcPr>
          <w:p w:rsidR="00184935" w:rsidRPr="00184935" w:rsidRDefault="00184935">
            <w:pPr>
              <w:rPr>
                <w:color w:val="000000"/>
                <w:sz w:val="16"/>
                <w:szCs w:val="16"/>
              </w:rPr>
            </w:pPr>
            <w:r w:rsidRPr="00184935">
              <w:rPr>
                <w:color w:val="000000"/>
                <w:sz w:val="16"/>
                <w:szCs w:val="16"/>
              </w:rPr>
              <w:t>Телефон мобильный;</w:t>
            </w:r>
            <w:r w:rsidR="00216B3A" w:rsidRPr="00184935">
              <w:rPr>
                <w:color w:val="000000"/>
                <w:sz w:val="16"/>
                <w:szCs w:val="16"/>
              </w:rPr>
              <w:t xml:space="preserve"> ИНЫЕ ПРЕДМЕТЫ ПРЕСТУПНОГО ПОСЯГАТЕЛЬСТВА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184935" w:rsidRPr="00184935" w:rsidRDefault="00216B3A" w:rsidP="00216B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C10B3" w:rsidRDefault="009C10B3">
      <w:pPr>
        <w:jc w:val="center"/>
        <w:rPr>
          <w:b/>
          <w:color w:val="1414DC"/>
          <w:lang w:eastAsia="ru-RU"/>
        </w:rPr>
      </w:pPr>
      <w:r>
        <w:rPr>
          <w:b/>
          <w:color w:val="1414DC"/>
          <w:lang w:eastAsia="ru-RU"/>
        </w:rPr>
        <w:t>Способ совершения краж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1"/>
        <w:gridCol w:w="1418"/>
      </w:tblGrid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Вынимание стекла из рамы;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Вырывание замка;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897B2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Иной способ совершения;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Отжим двери;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Отпирание крючка (задвижки) через щель;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Проникновение в помещения, здания; Открытие найденным (оставленным) ключом;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Разрушение замка;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Свободный доступ;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9C10B3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</w:tr>
      <w:tr w:rsidR="009C10B3" w:rsidRPr="009C10B3" w:rsidTr="00AC1624">
        <w:trPr>
          <w:trHeight w:val="300"/>
        </w:trPr>
        <w:tc>
          <w:tcPr>
            <w:tcW w:w="7951" w:type="dxa"/>
            <w:shd w:val="clear" w:color="auto" w:fill="DBE5F1" w:themeFill="accent1" w:themeFillTint="33"/>
            <w:noWrap/>
            <w:vAlign w:val="bottom"/>
            <w:hideMark/>
          </w:tcPr>
          <w:p w:rsidR="009C10B3" w:rsidRPr="009C10B3" w:rsidRDefault="009C10B3" w:rsidP="009C10B3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Через окно, форточку;</w:t>
            </w:r>
            <w:r w:rsidR="00C82026" w:rsidRPr="009C10B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Выдавливание стекла в окне;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:rsidR="009C10B3" w:rsidRPr="009C10B3" w:rsidRDefault="00C82026" w:rsidP="00AC16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</w:tbl>
    <w:p w:rsidR="00233EDA" w:rsidRDefault="00531388">
      <w:pPr>
        <w:jc w:val="center"/>
        <w:rPr>
          <w:b/>
          <w:color w:val="1414DC"/>
          <w:lang w:eastAsia="ru-RU"/>
        </w:rPr>
      </w:pPr>
      <w:r>
        <w:rPr>
          <w:b/>
          <w:color w:val="1414DC"/>
          <w:lang w:eastAsia="ru-RU"/>
        </w:rPr>
        <w:t>О</w:t>
      </w:r>
      <w:r w:rsidR="00684120" w:rsidRPr="00EF51E5">
        <w:rPr>
          <w:b/>
          <w:color w:val="1414DC"/>
          <w:lang w:eastAsia="ru-RU"/>
        </w:rPr>
        <w:t xml:space="preserve">рганизация </w:t>
      </w:r>
      <w:r w:rsidR="00233EDA" w:rsidRPr="00EF51E5">
        <w:rPr>
          <w:b/>
          <w:color w:val="1414DC"/>
          <w:lang w:eastAsia="ru-RU"/>
        </w:rPr>
        <w:t>работы по раскрытию преступлений</w:t>
      </w:r>
    </w:p>
    <w:p w:rsidR="007F7FDC" w:rsidRPr="00BE3188" w:rsidRDefault="00466C83" w:rsidP="005F4A2C">
      <w:pPr>
        <w:ind w:firstLine="741"/>
      </w:pPr>
      <w:r>
        <w:rPr>
          <w:color w:val="000000"/>
        </w:rPr>
        <w:t>За истекший отчетный период 20</w:t>
      </w:r>
      <w:r w:rsidR="00D031B6">
        <w:rPr>
          <w:color w:val="000000"/>
        </w:rPr>
        <w:t>2</w:t>
      </w:r>
      <w:r w:rsidR="009D1ED4">
        <w:rPr>
          <w:color w:val="000000"/>
        </w:rPr>
        <w:t>3</w:t>
      </w:r>
      <w:r>
        <w:rPr>
          <w:color w:val="000000"/>
        </w:rPr>
        <w:t xml:space="preserve"> года </w:t>
      </w:r>
      <w:r w:rsidR="0027453D">
        <w:rPr>
          <w:color w:val="000000"/>
        </w:rPr>
        <w:t>э</w:t>
      </w:r>
      <w:r w:rsidR="0027453D" w:rsidRPr="00462AE1">
        <w:t xml:space="preserve">ффективность работы по установлению виновных в совершении преступлений по линии уголовного розыска по отношению к аналогичному периоду прошлого </w:t>
      </w:r>
      <w:r w:rsidR="000C2E49" w:rsidRPr="00462AE1">
        <w:t xml:space="preserve">года </w:t>
      </w:r>
      <w:r w:rsidR="000C2E49">
        <w:t>возросла</w:t>
      </w:r>
      <w:r w:rsidR="0027453D">
        <w:t xml:space="preserve"> </w:t>
      </w:r>
      <w:r w:rsidR="0027453D" w:rsidRPr="00462AE1">
        <w:t xml:space="preserve">и составила </w:t>
      </w:r>
      <w:r w:rsidR="000C2E49">
        <w:t>79,4%</w:t>
      </w:r>
      <w:r w:rsidR="0027453D" w:rsidRPr="00462AE1">
        <w:t xml:space="preserve"> (</w:t>
      </w:r>
      <w:r w:rsidR="00677FFE">
        <w:t>7</w:t>
      </w:r>
      <w:r w:rsidR="00512E79">
        <w:t>5</w:t>
      </w:r>
      <w:r w:rsidR="00677FFE">
        <w:t>,</w:t>
      </w:r>
      <w:r w:rsidR="00512E79">
        <w:t>2</w:t>
      </w:r>
      <w:r w:rsidR="0027453D" w:rsidRPr="00462AE1">
        <w:t>%)</w:t>
      </w:r>
      <w:r w:rsidR="004B41D8">
        <w:t xml:space="preserve">, по области </w:t>
      </w:r>
      <w:r w:rsidR="002F443D">
        <w:t xml:space="preserve">60,9% </w:t>
      </w:r>
      <w:r w:rsidR="004B41D8">
        <w:t>(</w:t>
      </w:r>
      <w:r w:rsidR="004E075B">
        <w:t>6</w:t>
      </w:r>
      <w:r w:rsidR="002F443D">
        <w:t>4</w:t>
      </w:r>
      <w:r w:rsidR="00DC0B78">
        <w:t>,</w:t>
      </w:r>
      <w:r w:rsidR="002F443D">
        <w:t>6</w:t>
      </w:r>
      <w:r w:rsidR="004B41D8">
        <w:t>%).</w:t>
      </w:r>
      <w:r w:rsidR="005F4A2C" w:rsidRPr="005F4A2C">
        <w:t xml:space="preserve"> </w:t>
      </w:r>
      <w:r w:rsidR="005F4A2C" w:rsidRPr="0048103E">
        <w:t xml:space="preserve">Раскрываемость преступлений категории тяжких и особо тяжких в отчетном периоде составила </w:t>
      </w:r>
      <w:r w:rsidR="005F4A2C" w:rsidRPr="00BE3188">
        <w:t>100% (20</w:t>
      </w:r>
      <w:r w:rsidR="005F4A2C">
        <w:t>2</w:t>
      </w:r>
      <w:r w:rsidR="009E25DB">
        <w:t>2</w:t>
      </w:r>
      <w:r w:rsidR="005F4A2C" w:rsidRPr="00BE3188">
        <w:t>–</w:t>
      </w:r>
      <w:r w:rsidR="005F4A2C">
        <w:t>100</w:t>
      </w:r>
      <w:r w:rsidR="005F4A2C" w:rsidRPr="00BE3188">
        <w:t>%).</w:t>
      </w:r>
      <w:r w:rsidR="007F7FDC">
        <w:t xml:space="preserve"> </w:t>
      </w:r>
    </w:p>
    <w:p w:rsidR="00461AA5" w:rsidRDefault="002662B1" w:rsidP="00872BB2">
      <w:pPr>
        <w:pStyle w:val="6"/>
      </w:pPr>
      <w:r>
        <w:rPr>
          <w:noProof/>
          <w:lang w:val="en-US" w:eastAsia="en-US"/>
        </w:rPr>
        <w:object w:dxaOrig="9684" w:dyaOrig="4344">
          <v:shape id="_x0000_s1139" type="#_x0000_t75" style="position:absolute;left:0;text-align:left;margin-left:5.6pt;margin-top:23.55pt;width:476.15pt;height:250.65pt;z-index:251663872">
            <v:imagedata r:id="rId20" o:title=""/>
            <w10:wrap type="square"/>
          </v:shape>
          <o:OLEObject Type="Embed" ProgID="Excel.Sheet.8" ShapeID="_x0000_s1139" DrawAspect="Content" ObjectID="_1766480898" r:id="rId21">
            <o:FieldCodes>\s</o:FieldCodes>
          </o:OLEObject>
        </w:object>
      </w:r>
      <w:r w:rsidR="00461AA5" w:rsidRPr="003D3E21">
        <w:t>Динамика раскрытия преступлений по линии УР (%)</w:t>
      </w:r>
    </w:p>
    <w:p w:rsidR="00574BAA" w:rsidRDefault="00574BAA" w:rsidP="00461AA5">
      <w:pPr>
        <w:widowControl w:val="0"/>
        <w:ind w:firstLine="708"/>
      </w:pPr>
      <w:r>
        <w:t xml:space="preserve">За январь – </w:t>
      </w:r>
      <w:r w:rsidR="00C817DA">
        <w:t>декабрь</w:t>
      </w:r>
      <w:r>
        <w:t xml:space="preserve"> 2023 года на территории Любанского района зарегистрировано </w:t>
      </w:r>
      <w:r w:rsidR="00CF5F1A">
        <w:t>11</w:t>
      </w:r>
      <w:r w:rsidR="00B06BE6">
        <w:t xml:space="preserve"> (</w:t>
      </w:r>
      <w:r w:rsidR="00CF5F1A">
        <w:t>4</w:t>
      </w:r>
      <w:r>
        <w:t>) мошенничеств с использованием информационно-коммуникационных технологий, в том чис</w:t>
      </w:r>
      <w:r w:rsidR="004A3448">
        <w:t xml:space="preserve">ле по линии уголовного розыска </w:t>
      </w:r>
      <w:r w:rsidR="00CF5F1A">
        <w:t>8</w:t>
      </w:r>
      <w:r>
        <w:t xml:space="preserve"> (</w:t>
      </w:r>
      <w:r w:rsidR="00CF5F1A">
        <w:t>4</w:t>
      </w:r>
      <w:r>
        <w:t xml:space="preserve">) и </w:t>
      </w:r>
      <w:r w:rsidR="00CF5F1A">
        <w:t>3</w:t>
      </w:r>
      <w:r>
        <w:t xml:space="preserve"> (0) по линии противодействия киберпреступности.  </w:t>
      </w:r>
    </w:p>
    <w:p w:rsidR="00574BAA" w:rsidRDefault="00574BAA" w:rsidP="00574BAA">
      <w:pPr>
        <w:widowControl w:val="0"/>
        <w:ind w:firstLine="709"/>
      </w:pPr>
      <w:r>
        <w:t>По способу совершения:</w:t>
      </w:r>
    </w:p>
    <w:p w:rsidR="00574BAA" w:rsidRPr="000B0BBC" w:rsidRDefault="00574BAA" w:rsidP="00574BAA">
      <w:pPr>
        <w:widowControl w:val="0"/>
        <w:ind w:firstLine="709"/>
      </w:pPr>
      <w:r>
        <w:t>по средствам общения злоумышленника (</w:t>
      </w:r>
      <w:r w:rsidRPr="008D2921">
        <w:rPr>
          <w:i/>
        </w:rPr>
        <w:t>представился сотрудником силовых структур</w:t>
      </w:r>
      <w:r>
        <w:t xml:space="preserve">) с потерпевшим, в результате чего последний обратился в банковское учреждение для получения кредита – </w:t>
      </w:r>
      <w:r w:rsidR="00CF5F1A">
        <w:t>2</w:t>
      </w:r>
      <w:r>
        <w:t xml:space="preserve"> (ОАО «АСБ Беларусбанк»)</w:t>
      </w:r>
      <w:r w:rsidRPr="0057086C">
        <w:t xml:space="preserve"> </w:t>
      </w:r>
      <w:r>
        <w:t>и с помощью инфокиоска перевести на предоставленный счет деньги в крупном размере.</w:t>
      </w:r>
    </w:p>
    <w:p w:rsidR="00574BAA" w:rsidRDefault="00574BAA" w:rsidP="00574BAA">
      <w:pPr>
        <w:widowControl w:val="0"/>
        <w:ind w:firstLine="709"/>
      </w:pPr>
      <w:r>
        <w:t>путем размещения объявлений в интернете (</w:t>
      </w:r>
      <w:r>
        <w:rPr>
          <w:lang w:val="en-US"/>
        </w:rPr>
        <w:t>av</w:t>
      </w:r>
      <w:r w:rsidRPr="004C390B">
        <w:t>.</w:t>
      </w:r>
      <w:r>
        <w:rPr>
          <w:lang w:val="en-US"/>
        </w:rPr>
        <w:t>by</w:t>
      </w:r>
      <w:r w:rsidRPr="004C390B">
        <w:t xml:space="preserve">, </w:t>
      </w:r>
      <w:r>
        <w:rPr>
          <w:lang w:val="en-US"/>
        </w:rPr>
        <w:t>Kufar</w:t>
      </w:r>
      <w:r w:rsidRPr="004C390B">
        <w:t>,</w:t>
      </w:r>
      <w:r w:rsidR="00574FF9" w:rsidRPr="00574FF9">
        <w:t xml:space="preserve"> </w:t>
      </w:r>
      <w:r>
        <w:rPr>
          <w:lang w:val="en-US"/>
        </w:rPr>
        <w:t>Instagram</w:t>
      </w:r>
      <w:r w:rsidR="00574FF9">
        <w:t>,</w:t>
      </w:r>
      <w:r w:rsidR="00574FF9" w:rsidRPr="00574FF9">
        <w:t xml:space="preserve"> </w:t>
      </w:r>
      <w:r w:rsidR="00574FF9" w:rsidRPr="00574FF9">
        <w:rPr>
          <w:color w:val="000000"/>
          <w:shd w:val="clear" w:color="auto" w:fill="FFFFFF"/>
        </w:rPr>
        <w:t>W</w:t>
      </w:r>
      <w:r w:rsidR="00574FF9">
        <w:rPr>
          <w:color w:val="000000"/>
          <w:shd w:val="clear" w:color="auto" w:fill="FFFFFF"/>
          <w:lang w:val="en-US"/>
        </w:rPr>
        <w:t>hatsapp</w:t>
      </w:r>
      <w:r>
        <w:t xml:space="preserve">) о продаже имущества – </w:t>
      </w:r>
      <w:r w:rsidR="00CF5F1A">
        <w:t>6</w:t>
      </w:r>
      <w:r>
        <w:t>.</w:t>
      </w:r>
    </w:p>
    <w:p w:rsidR="00574BAA" w:rsidRDefault="00574BAA" w:rsidP="00574BAA">
      <w:pPr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результате</w:t>
      </w:r>
      <w:r w:rsidRPr="00DC251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совершенных мошенничеств потерпевшими стали: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4BAA" w:rsidRPr="00574BAA" w:rsidTr="00574BAA">
        <w:tc>
          <w:tcPr>
            <w:tcW w:w="4785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Мужчины</w:t>
            </w:r>
          </w:p>
        </w:tc>
        <w:tc>
          <w:tcPr>
            <w:tcW w:w="4786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Женщины</w:t>
            </w:r>
          </w:p>
        </w:tc>
      </w:tr>
      <w:tr w:rsidR="00574BAA" w:rsidRPr="00574BAA" w:rsidTr="00574BAA">
        <w:tc>
          <w:tcPr>
            <w:tcW w:w="4785" w:type="dxa"/>
          </w:tcPr>
          <w:p w:rsidR="00574BAA" w:rsidRPr="00574BAA" w:rsidRDefault="00574FF9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86" w:type="dxa"/>
          </w:tcPr>
          <w:p w:rsidR="00574BAA" w:rsidRPr="00574FF9" w:rsidRDefault="00574FF9" w:rsidP="00574BAA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</w:tr>
    </w:tbl>
    <w:p w:rsidR="00574BAA" w:rsidRPr="00411EDA" w:rsidRDefault="00574BAA" w:rsidP="00574BAA">
      <w:pPr>
        <w:ind w:firstLine="708"/>
        <w:rPr>
          <w:rFonts w:eastAsia="Calibri"/>
          <w:sz w:val="20"/>
          <w:szCs w:val="20"/>
          <w:lang w:eastAsia="en-US"/>
        </w:rPr>
      </w:pPr>
      <w:r w:rsidRPr="00411EDA">
        <w:rPr>
          <w:rFonts w:eastAsia="Calibri"/>
          <w:sz w:val="20"/>
          <w:szCs w:val="20"/>
          <w:lang w:eastAsia="en-US"/>
        </w:rPr>
        <w:t>по возрасту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74BAA" w:rsidRPr="00574BAA" w:rsidTr="00574BAA">
        <w:trPr>
          <w:jc w:val="center"/>
        </w:trPr>
        <w:tc>
          <w:tcPr>
            <w:tcW w:w="2392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</w:tr>
      <w:tr w:rsidR="00574BAA" w:rsidRPr="00574BAA" w:rsidTr="00574BAA">
        <w:trPr>
          <w:jc w:val="center"/>
        </w:trPr>
        <w:tc>
          <w:tcPr>
            <w:tcW w:w="2392" w:type="dxa"/>
          </w:tcPr>
          <w:p w:rsidR="00574BAA" w:rsidRPr="00574BAA" w:rsidRDefault="00CF5F1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93" w:type="dxa"/>
          </w:tcPr>
          <w:p w:rsidR="00574BAA" w:rsidRPr="00981F89" w:rsidRDefault="00574FF9" w:rsidP="00574BAA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93" w:type="dxa"/>
          </w:tcPr>
          <w:p w:rsidR="00574BAA" w:rsidRPr="00574BAA" w:rsidRDefault="00CF5F1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</w:tbl>
    <w:p w:rsidR="00574BAA" w:rsidRPr="00411EDA" w:rsidRDefault="00574BAA" w:rsidP="00574BAA">
      <w:pPr>
        <w:ind w:firstLine="708"/>
        <w:rPr>
          <w:rFonts w:eastAsia="Calibri"/>
          <w:sz w:val="20"/>
          <w:szCs w:val="20"/>
          <w:lang w:eastAsia="en-US"/>
        </w:rPr>
      </w:pPr>
      <w:r w:rsidRPr="00411EDA">
        <w:rPr>
          <w:rFonts w:eastAsia="Calibri"/>
          <w:sz w:val="20"/>
          <w:szCs w:val="20"/>
          <w:lang w:eastAsia="en-US"/>
        </w:rPr>
        <w:t>по социальному положению: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74BAA" w:rsidRPr="00574BAA" w:rsidTr="00574BAA">
        <w:tc>
          <w:tcPr>
            <w:tcW w:w="2392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в отпуске по уходу за ребенком до 3 лет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color w:val="000000"/>
                <w:sz w:val="20"/>
                <w:szCs w:val="20"/>
              </w:rPr>
            </w:pPr>
            <w:r w:rsidRPr="00574BAA">
              <w:rPr>
                <w:color w:val="000000"/>
                <w:sz w:val="20"/>
                <w:szCs w:val="20"/>
              </w:rPr>
              <w:t>рабочий</w:t>
            </w:r>
          </w:p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color w:val="000000"/>
                <w:sz w:val="20"/>
                <w:szCs w:val="20"/>
              </w:rPr>
            </w:pPr>
            <w:r w:rsidRPr="00574BAA">
              <w:rPr>
                <w:color w:val="000000"/>
                <w:sz w:val="20"/>
                <w:szCs w:val="20"/>
              </w:rPr>
              <w:t>работники культуры, науки, медицины, образования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color w:val="000000"/>
                <w:sz w:val="20"/>
                <w:szCs w:val="20"/>
              </w:rPr>
            </w:pPr>
            <w:r w:rsidRPr="00574BAA">
              <w:rPr>
                <w:color w:val="000000"/>
                <w:sz w:val="20"/>
                <w:szCs w:val="20"/>
              </w:rPr>
              <w:t>временно не работает и не учится</w:t>
            </w:r>
          </w:p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4BAA" w:rsidRPr="00574BAA" w:rsidTr="00574BAA">
        <w:tc>
          <w:tcPr>
            <w:tcW w:w="2392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93" w:type="dxa"/>
          </w:tcPr>
          <w:p w:rsidR="00574BAA" w:rsidRPr="004A3448" w:rsidRDefault="00574FF9" w:rsidP="00574BAA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93" w:type="dxa"/>
          </w:tcPr>
          <w:p w:rsidR="00574BAA" w:rsidRPr="00574BAA" w:rsidRDefault="00574FF9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93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</w:tbl>
    <w:p w:rsidR="00574BAA" w:rsidRPr="00411EDA" w:rsidRDefault="00574BAA" w:rsidP="00574BAA">
      <w:pPr>
        <w:ind w:firstLine="708"/>
        <w:rPr>
          <w:rFonts w:eastAsia="Calibri"/>
          <w:sz w:val="20"/>
          <w:szCs w:val="20"/>
          <w:lang w:eastAsia="en-US"/>
        </w:rPr>
      </w:pPr>
      <w:r w:rsidRPr="00411EDA">
        <w:rPr>
          <w:rFonts w:eastAsia="Calibri"/>
          <w:sz w:val="20"/>
          <w:szCs w:val="20"/>
          <w:lang w:eastAsia="en-US"/>
        </w:rPr>
        <w:t>по образованию: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74BAA" w:rsidRPr="00574BAA" w:rsidTr="00574BAA">
        <w:tc>
          <w:tcPr>
            <w:tcW w:w="3190" w:type="dxa"/>
          </w:tcPr>
          <w:p w:rsidR="00574BAA" w:rsidRPr="00574BAA" w:rsidRDefault="00574BAA" w:rsidP="00574BAA">
            <w:pPr>
              <w:jc w:val="center"/>
              <w:rPr>
                <w:color w:val="000000"/>
                <w:sz w:val="20"/>
                <w:szCs w:val="20"/>
              </w:rPr>
            </w:pPr>
            <w:r w:rsidRPr="00574BAA">
              <w:rPr>
                <w:color w:val="000000"/>
                <w:sz w:val="20"/>
                <w:szCs w:val="20"/>
              </w:rPr>
              <w:t>Среднее</w:t>
            </w:r>
          </w:p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574BAA" w:rsidRPr="00574BAA" w:rsidRDefault="00574BAA" w:rsidP="00574BAA">
            <w:pPr>
              <w:jc w:val="center"/>
              <w:rPr>
                <w:color w:val="000000"/>
                <w:sz w:val="20"/>
                <w:szCs w:val="20"/>
              </w:rPr>
            </w:pPr>
            <w:r w:rsidRPr="00574BAA">
              <w:rPr>
                <w:color w:val="000000"/>
                <w:sz w:val="20"/>
                <w:szCs w:val="20"/>
              </w:rPr>
              <w:t>Высшее</w:t>
            </w:r>
          </w:p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91" w:type="dxa"/>
          </w:tcPr>
          <w:p w:rsidR="00574BAA" w:rsidRPr="00574BAA" w:rsidRDefault="00574BAA" w:rsidP="00574BAA">
            <w:pPr>
              <w:jc w:val="center"/>
              <w:rPr>
                <w:color w:val="000000"/>
                <w:sz w:val="20"/>
                <w:szCs w:val="20"/>
              </w:rPr>
            </w:pPr>
            <w:r w:rsidRPr="00574BAA">
              <w:rPr>
                <w:color w:val="000000"/>
                <w:sz w:val="20"/>
                <w:szCs w:val="20"/>
              </w:rPr>
              <w:t>Среднее специальное</w:t>
            </w:r>
          </w:p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74BAA" w:rsidRPr="00574BAA" w:rsidTr="00574BAA">
        <w:tc>
          <w:tcPr>
            <w:tcW w:w="3190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90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91" w:type="dxa"/>
          </w:tcPr>
          <w:p w:rsidR="00574BAA" w:rsidRPr="00981F89" w:rsidRDefault="00981F89" w:rsidP="00574BAA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</w:tr>
    </w:tbl>
    <w:p w:rsidR="00574BAA" w:rsidRPr="00411EDA" w:rsidRDefault="00574BAA" w:rsidP="00574BAA">
      <w:pPr>
        <w:ind w:firstLine="708"/>
        <w:rPr>
          <w:rFonts w:eastAsia="Calibri"/>
          <w:sz w:val="20"/>
          <w:szCs w:val="20"/>
          <w:lang w:eastAsia="en-US"/>
        </w:rPr>
      </w:pPr>
      <w:r w:rsidRPr="00411EDA">
        <w:rPr>
          <w:rFonts w:eastAsia="Calibri"/>
          <w:sz w:val="20"/>
          <w:szCs w:val="20"/>
          <w:lang w:eastAsia="en-US"/>
        </w:rPr>
        <w:t>по месту жительства: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74BAA" w:rsidRPr="00574BAA" w:rsidTr="00574BAA">
        <w:tc>
          <w:tcPr>
            <w:tcW w:w="4785" w:type="dxa"/>
          </w:tcPr>
          <w:p w:rsidR="00574BAA" w:rsidRPr="00574BAA" w:rsidRDefault="00574BAA" w:rsidP="00EB6B6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 xml:space="preserve">Город </w:t>
            </w:r>
          </w:p>
        </w:tc>
        <w:tc>
          <w:tcPr>
            <w:tcW w:w="4786" w:type="dxa"/>
          </w:tcPr>
          <w:p w:rsidR="00574BAA" w:rsidRPr="00574BAA" w:rsidRDefault="00574BAA" w:rsidP="00EB6B6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Населенный пункт сельской местности</w:t>
            </w:r>
          </w:p>
        </w:tc>
      </w:tr>
      <w:tr w:rsidR="00574BAA" w:rsidRPr="00574BAA" w:rsidTr="00574BAA">
        <w:tc>
          <w:tcPr>
            <w:tcW w:w="4785" w:type="dxa"/>
          </w:tcPr>
          <w:p w:rsidR="00574BAA" w:rsidRPr="00574BAA" w:rsidRDefault="00981F89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86" w:type="dxa"/>
          </w:tcPr>
          <w:p w:rsidR="00574BAA" w:rsidRPr="00574BAA" w:rsidRDefault="00574BAA" w:rsidP="00574BA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74BA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</w:tbl>
    <w:p w:rsidR="00071C7D" w:rsidRPr="009E7477" w:rsidRDefault="00071C7D" w:rsidP="002F57CC">
      <w:pPr>
        <w:jc w:val="center"/>
        <w:rPr>
          <w:b/>
          <w:color w:val="1414DC"/>
          <w:lang w:eastAsia="ru-RU"/>
        </w:rPr>
      </w:pPr>
      <w:r w:rsidRPr="009E7477">
        <w:rPr>
          <w:b/>
          <w:color w:val="1414DC"/>
          <w:lang w:eastAsia="ru-RU"/>
        </w:rPr>
        <w:t>Борьба с незаконным оборотом наркотиков и</w:t>
      </w:r>
    </w:p>
    <w:p w:rsidR="00071C7D" w:rsidRDefault="00071C7D" w:rsidP="00071C7D">
      <w:pPr>
        <w:jc w:val="center"/>
        <w:rPr>
          <w:b/>
          <w:color w:val="1414DC"/>
          <w:lang w:eastAsia="ru-RU"/>
        </w:rPr>
      </w:pPr>
      <w:r w:rsidRPr="009E7477">
        <w:rPr>
          <w:b/>
          <w:color w:val="1414DC"/>
          <w:lang w:eastAsia="ru-RU"/>
        </w:rPr>
        <w:t>правонарушениями в сфере противодействия торговле людьми</w:t>
      </w:r>
    </w:p>
    <w:p w:rsidR="00614EBD" w:rsidRPr="00C229A3" w:rsidRDefault="00682E1C" w:rsidP="00614EBD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  <w:rPr>
          <w:lang w:eastAsia="ru-RU"/>
        </w:rPr>
      </w:pPr>
      <w:r>
        <w:rPr>
          <w:lang w:eastAsia="ru-RU"/>
        </w:rPr>
        <w:tab/>
        <w:t>За</w:t>
      </w:r>
      <w:r w:rsidR="00AB307B">
        <w:rPr>
          <w:lang w:eastAsia="ru-RU"/>
        </w:rPr>
        <w:t xml:space="preserve"> январь</w:t>
      </w:r>
      <w:r w:rsidR="009C4E59">
        <w:rPr>
          <w:lang w:eastAsia="ru-RU"/>
        </w:rPr>
        <w:t xml:space="preserve"> – </w:t>
      </w:r>
      <w:r w:rsidR="00C817DA">
        <w:rPr>
          <w:lang w:eastAsia="ru-RU"/>
        </w:rPr>
        <w:t>декабрь</w:t>
      </w:r>
      <w:r w:rsidR="009C4E59">
        <w:rPr>
          <w:lang w:eastAsia="ru-RU"/>
        </w:rPr>
        <w:t xml:space="preserve"> </w:t>
      </w:r>
      <w:r w:rsidR="00B95A33">
        <w:rPr>
          <w:lang w:eastAsia="ru-RU"/>
        </w:rPr>
        <w:t>202</w:t>
      </w:r>
      <w:r w:rsidR="00744FC7">
        <w:rPr>
          <w:lang w:eastAsia="ru-RU"/>
        </w:rPr>
        <w:t>3</w:t>
      </w:r>
      <w:r w:rsidRPr="009E7477">
        <w:rPr>
          <w:lang w:eastAsia="ru-RU"/>
        </w:rPr>
        <w:t xml:space="preserve"> год</w:t>
      </w:r>
      <w:r w:rsidR="00AB307B">
        <w:rPr>
          <w:lang w:eastAsia="ru-RU"/>
        </w:rPr>
        <w:t>а</w:t>
      </w:r>
      <w:r w:rsidRPr="009E7477">
        <w:rPr>
          <w:lang w:eastAsia="ru-RU"/>
        </w:rPr>
        <w:t xml:space="preserve"> </w:t>
      </w:r>
      <w:r w:rsidR="00614EBD" w:rsidRPr="00C229A3">
        <w:rPr>
          <w:lang w:eastAsia="ru-RU"/>
        </w:rPr>
        <w:t xml:space="preserve">в сфере незаконного оборота </w:t>
      </w:r>
      <w:r w:rsidR="00981F89" w:rsidRPr="00C229A3">
        <w:rPr>
          <w:lang w:eastAsia="ru-RU"/>
        </w:rPr>
        <w:t>наркотиков выявлено</w:t>
      </w:r>
      <w:r w:rsidR="001A42A0">
        <w:rPr>
          <w:lang w:eastAsia="ru-RU"/>
        </w:rPr>
        <w:t xml:space="preserve"> </w:t>
      </w:r>
      <w:r w:rsidR="00B06BE6" w:rsidRPr="00B06BE6">
        <w:rPr>
          <w:lang w:eastAsia="ru-RU"/>
        </w:rPr>
        <w:t>3</w:t>
      </w:r>
      <w:r w:rsidR="004E2A24">
        <w:rPr>
          <w:lang w:eastAsia="ru-RU"/>
        </w:rPr>
        <w:t xml:space="preserve"> (3)</w:t>
      </w:r>
      <w:r w:rsidR="00F057F7">
        <w:rPr>
          <w:lang w:eastAsia="ru-RU"/>
        </w:rPr>
        <w:t xml:space="preserve"> прест</w:t>
      </w:r>
      <w:r w:rsidR="00981F89">
        <w:rPr>
          <w:lang w:eastAsia="ru-RU"/>
        </w:rPr>
        <w:t>упления</w:t>
      </w:r>
      <w:r w:rsidR="00797B1F">
        <w:rPr>
          <w:lang w:eastAsia="ru-RU"/>
        </w:rPr>
        <w:t xml:space="preserve">, в т.ч. с целью сбыта </w:t>
      </w:r>
      <w:r w:rsidR="004E2A24">
        <w:rPr>
          <w:lang w:eastAsia="ru-RU"/>
        </w:rPr>
        <w:t>–</w:t>
      </w:r>
      <w:r w:rsidR="00797B1F">
        <w:rPr>
          <w:lang w:eastAsia="ru-RU"/>
        </w:rPr>
        <w:t xml:space="preserve"> 0</w:t>
      </w:r>
      <w:r w:rsidR="004E2A24">
        <w:rPr>
          <w:lang w:eastAsia="ru-RU"/>
        </w:rPr>
        <w:t xml:space="preserve"> (2)</w:t>
      </w:r>
      <w:r w:rsidR="00614EBD">
        <w:rPr>
          <w:lang w:eastAsia="ru-RU"/>
        </w:rPr>
        <w:t>.</w:t>
      </w:r>
      <w:r w:rsidR="00614EBD" w:rsidRPr="00C229A3">
        <w:rPr>
          <w:lang w:eastAsia="ru-RU"/>
        </w:rPr>
        <w:t xml:space="preserve"> По линии нравов </w:t>
      </w:r>
      <w:r w:rsidR="00614EBD">
        <w:rPr>
          <w:lang w:eastAsia="ru-RU"/>
        </w:rPr>
        <w:t>уголовн</w:t>
      </w:r>
      <w:r w:rsidR="00823E40">
        <w:rPr>
          <w:lang w:eastAsia="ru-RU"/>
        </w:rPr>
        <w:t>ы</w:t>
      </w:r>
      <w:r w:rsidR="00614EBD">
        <w:rPr>
          <w:lang w:eastAsia="ru-RU"/>
        </w:rPr>
        <w:t xml:space="preserve">е </w:t>
      </w:r>
      <w:r w:rsidR="00614EBD" w:rsidRPr="00C229A3">
        <w:rPr>
          <w:lang w:eastAsia="ru-RU"/>
        </w:rPr>
        <w:t>дел</w:t>
      </w:r>
      <w:r w:rsidR="00823E40">
        <w:rPr>
          <w:lang w:eastAsia="ru-RU"/>
        </w:rPr>
        <w:t>а не возбуждались</w:t>
      </w:r>
      <w:r w:rsidR="00614EBD" w:rsidRPr="00C229A3">
        <w:rPr>
          <w:lang w:eastAsia="ru-RU"/>
        </w:rPr>
        <w:t>.</w:t>
      </w:r>
    </w:p>
    <w:p w:rsidR="00F75EB3" w:rsidRDefault="00682E1C" w:rsidP="006D1844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  <w:rPr>
          <w:lang w:eastAsia="ru-RU"/>
        </w:rPr>
      </w:pPr>
      <w:r>
        <w:rPr>
          <w:lang w:eastAsia="ru-RU"/>
        </w:rPr>
        <w:tab/>
      </w:r>
      <w:r w:rsidR="00F57994">
        <w:rPr>
          <w:lang w:eastAsia="ru-RU"/>
        </w:rPr>
        <w:t>За истекший отчетный период правонарушения, предусмотренные ч.</w:t>
      </w:r>
      <w:r w:rsidR="001A42A0">
        <w:rPr>
          <w:lang w:eastAsia="ru-RU"/>
        </w:rPr>
        <w:t>3</w:t>
      </w:r>
      <w:r w:rsidR="00F57994">
        <w:rPr>
          <w:lang w:eastAsia="ru-RU"/>
        </w:rPr>
        <w:t xml:space="preserve"> ст.1</w:t>
      </w:r>
      <w:r w:rsidR="001A42A0">
        <w:rPr>
          <w:lang w:eastAsia="ru-RU"/>
        </w:rPr>
        <w:t>9</w:t>
      </w:r>
      <w:r w:rsidR="00F57994">
        <w:rPr>
          <w:lang w:eastAsia="ru-RU"/>
        </w:rPr>
        <w:t>.3</w:t>
      </w:r>
      <w:r w:rsidR="001A42A0">
        <w:rPr>
          <w:lang w:eastAsia="ru-RU"/>
        </w:rPr>
        <w:t>, ч.1 ст.19.5</w:t>
      </w:r>
      <w:r w:rsidR="00F57994">
        <w:rPr>
          <w:lang w:eastAsia="ru-RU"/>
        </w:rPr>
        <w:t xml:space="preserve"> КоАП Республики Беларусь </w:t>
      </w:r>
      <w:r w:rsidR="00F75EB3">
        <w:rPr>
          <w:lang w:eastAsia="ru-RU"/>
        </w:rPr>
        <w:t xml:space="preserve">не выявлялись. </w:t>
      </w:r>
    </w:p>
    <w:p w:rsidR="003C5BCC" w:rsidRPr="00145AEE" w:rsidRDefault="003C5BCC" w:rsidP="003C5BCC">
      <w:pPr>
        <w:ind w:right="-142" w:firstLine="709"/>
      </w:pPr>
      <w:r w:rsidRPr="00145AEE">
        <w:t xml:space="preserve">На учете в УЗ «Любанская ЦРБ» по состоянию на </w:t>
      </w:r>
      <w:r>
        <w:t>01</w:t>
      </w:r>
      <w:r w:rsidRPr="00145AEE">
        <w:t>.</w:t>
      </w:r>
      <w:r w:rsidR="004E2A24">
        <w:t>01</w:t>
      </w:r>
      <w:r w:rsidRPr="00145AEE">
        <w:t>.202</w:t>
      </w:r>
      <w:r w:rsidR="004E2A24">
        <w:t>4</w:t>
      </w:r>
      <w:r w:rsidRPr="00145AEE">
        <w:t xml:space="preserve"> за немедицинское потребление наркотических средств </w:t>
      </w:r>
      <w:r>
        <w:t>и психотропных веществ состоит 7</w:t>
      </w:r>
      <w:r w:rsidRPr="00145AEE">
        <w:t xml:space="preserve"> человек (в 202</w:t>
      </w:r>
      <w:r>
        <w:t>2</w:t>
      </w:r>
      <w:r w:rsidRPr="00145AEE">
        <w:t xml:space="preserve"> году – </w:t>
      </w:r>
      <w:r>
        <w:t>7</w:t>
      </w:r>
      <w:r w:rsidRPr="00145AEE">
        <w:t xml:space="preserve"> человек), из них 2 человека с синдромом зависимости от опиоидов; 2 человека с синдромом зависимости от бензодиазепинов; </w:t>
      </w:r>
      <w:r>
        <w:t>2</w:t>
      </w:r>
      <w:r w:rsidRPr="00145AEE">
        <w:t xml:space="preserve"> человека с синдромом зависимости от сочетанного употребления опиоидов и алкоголя; 1 человек с зависимостью от сочетанного употребления бензодиазепинов и алкоголя.</w:t>
      </w:r>
    </w:p>
    <w:p w:rsidR="003C5BCC" w:rsidRPr="00145AEE" w:rsidRDefault="003C5BCC" w:rsidP="003C5BCC">
      <w:pPr>
        <w:ind w:firstLine="709"/>
        <w:rPr>
          <w:color w:val="000000"/>
        </w:rPr>
      </w:pPr>
      <w:r w:rsidRPr="00145AEE">
        <w:t xml:space="preserve">Передозировки наркотическими средствами и психоактивными веществами по Любанскому району </w:t>
      </w:r>
      <w:r>
        <w:rPr>
          <w:color w:val="000000"/>
        </w:rPr>
        <w:t>в январе-</w:t>
      </w:r>
      <w:r w:rsidR="00C817DA">
        <w:rPr>
          <w:color w:val="000000"/>
        </w:rPr>
        <w:t>декабре</w:t>
      </w:r>
      <w:r w:rsidRPr="00145AEE">
        <w:rPr>
          <w:color w:val="000000"/>
        </w:rPr>
        <w:t xml:space="preserve"> 202</w:t>
      </w:r>
      <w:r>
        <w:rPr>
          <w:color w:val="000000"/>
        </w:rPr>
        <w:t>3</w:t>
      </w:r>
      <w:r w:rsidRPr="00145AEE">
        <w:rPr>
          <w:color w:val="000000"/>
        </w:rPr>
        <w:t xml:space="preserve"> года не допущено (в 202</w:t>
      </w:r>
      <w:r w:rsidR="00981F89">
        <w:rPr>
          <w:color w:val="000000"/>
        </w:rPr>
        <w:t>2</w:t>
      </w:r>
      <w:r w:rsidRPr="00145AEE">
        <w:rPr>
          <w:color w:val="000000"/>
        </w:rPr>
        <w:t xml:space="preserve"> – 0).</w:t>
      </w:r>
    </w:p>
    <w:p w:rsidR="003C5BCC" w:rsidRDefault="000A3820" w:rsidP="003C5BCC">
      <w:pPr>
        <w:ind w:firstLine="709"/>
        <w:rPr>
          <w:color w:val="000000"/>
        </w:rPr>
      </w:pPr>
      <w:r w:rsidRPr="00145AEE">
        <w:rPr>
          <w:color w:val="000000"/>
        </w:rPr>
        <w:t xml:space="preserve">По линии противодействия торговле людьми </w:t>
      </w:r>
      <w:r>
        <w:rPr>
          <w:color w:val="000000"/>
        </w:rPr>
        <w:t xml:space="preserve">выявлено </w:t>
      </w:r>
      <w:r w:rsidR="00B06BE6">
        <w:rPr>
          <w:color w:val="000000"/>
        </w:rPr>
        <w:t>2</w:t>
      </w:r>
      <w:r>
        <w:rPr>
          <w:color w:val="000000"/>
        </w:rPr>
        <w:t xml:space="preserve"> преступлени</w:t>
      </w:r>
      <w:r w:rsidR="00B06BE6">
        <w:rPr>
          <w:color w:val="000000"/>
        </w:rPr>
        <w:t>я</w:t>
      </w:r>
      <w:r>
        <w:rPr>
          <w:color w:val="000000"/>
        </w:rPr>
        <w:t xml:space="preserve"> (2022 – 2).</w:t>
      </w:r>
    </w:p>
    <w:p w:rsidR="003C5BCC" w:rsidRDefault="003C5BCC" w:rsidP="003C5BCC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</w:pPr>
      <w:r>
        <w:tab/>
        <w:t xml:space="preserve">Выявлено </w:t>
      </w:r>
      <w:r w:rsidR="000A3820">
        <w:t>20</w:t>
      </w:r>
      <w:r w:rsidRPr="00595B16">
        <w:t xml:space="preserve"> факт</w:t>
      </w:r>
      <w:r w:rsidR="00981F89">
        <w:t>ов</w:t>
      </w:r>
      <w:r w:rsidRPr="00595B16">
        <w:t xml:space="preserve"> (20</w:t>
      </w:r>
      <w:r>
        <w:t>22</w:t>
      </w:r>
      <w:r w:rsidRPr="00595B16">
        <w:t xml:space="preserve"> год – </w:t>
      </w:r>
      <w:r>
        <w:t>9</w:t>
      </w:r>
      <w:r w:rsidRPr="00595B16">
        <w:t>) незаконного произрастания наркосодержащих культур</w:t>
      </w:r>
      <w:r>
        <w:t>,</w:t>
      </w:r>
      <w:r w:rsidRPr="00595B16">
        <w:t xml:space="preserve"> </w:t>
      </w:r>
      <w:r w:rsidR="00797B1F">
        <w:t>19</w:t>
      </w:r>
      <w:r w:rsidRPr="00595B16">
        <w:t xml:space="preserve"> лиц привлечен</w:t>
      </w:r>
      <w:r>
        <w:t>ы</w:t>
      </w:r>
      <w:r w:rsidRPr="00595B16">
        <w:t xml:space="preserve"> к административной ответственности</w:t>
      </w:r>
      <w:r>
        <w:t xml:space="preserve"> п</w:t>
      </w:r>
      <w:r w:rsidRPr="00595B16">
        <w:t>о ст.1</w:t>
      </w:r>
      <w:r>
        <w:t>7</w:t>
      </w:r>
      <w:r w:rsidRPr="00595B16">
        <w:t>.1 КоАП Республики Беларусь.</w:t>
      </w:r>
    </w:p>
    <w:p w:rsidR="00384FAF" w:rsidRDefault="00384FAF" w:rsidP="003C5BCC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</w:pPr>
      <w:r>
        <w:tab/>
        <w:t xml:space="preserve">По критериям оценки результаты работы НиПТЛ за </w:t>
      </w:r>
      <w:r w:rsidR="00C817DA">
        <w:t>декабрь</w:t>
      </w:r>
      <w:r>
        <w:t xml:space="preserve"> 2023 года признаны удовлетворительными. </w:t>
      </w:r>
    </w:p>
    <w:p w:rsidR="00233EDA" w:rsidRDefault="00233EDA" w:rsidP="00F057F7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 w:firstLine="709"/>
        <w:jc w:val="center"/>
        <w:rPr>
          <w:b/>
          <w:color w:val="1414DC"/>
          <w:lang w:eastAsia="ru-RU"/>
        </w:rPr>
      </w:pPr>
      <w:r w:rsidRPr="00AD4D89">
        <w:rPr>
          <w:b/>
          <w:color w:val="1414DC"/>
          <w:lang w:eastAsia="ru-RU"/>
        </w:rPr>
        <w:t>Противодействие экономической преступности</w:t>
      </w:r>
    </w:p>
    <w:p w:rsidR="003E110B" w:rsidRPr="003E110B" w:rsidRDefault="003E110B">
      <w:pPr>
        <w:jc w:val="center"/>
        <w:rPr>
          <w:b/>
          <w:color w:val="1414DC"/>
          <w:sz w:val="10"/>
          <w:szCs w:val="10"/>
          <w:lang w:eastAsia="ru-RU"/>
        </w:rPr>
      </w:pPr>
    </w:p>
    <w:p w:rsidR="006739E9" w:rsidRDefault="00934EBE" w:rsidP="006739E9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</w:pPr>
      <w:r>
        <w:tab/>
      </w:r>
      <w:r w:rsidR="00D062E7" w:rsidRPr="001A42A0">
        <w:t xml:space="preserve">За </w:t>
      </w:r>
      <w:r w:rsidR="00267A7A" w:rsidRPr="001A42A0">
        <w:t>январь</w:t>
      </w:r>
      <w:r w:rsidR="009C4E59">
        <w:t xml:space="preserve"> – </w:t>
      </w:r>
      <w:r w:rsidR="00C817DA">
        <w:t>декабрь</w:t>
      </w:r>
      <w:r w:rsidR="009C4E59">
        <w:t xml:space="preserve"> </w:t>
      </w:r>
      <w:r w:rsidR="00ED7D00" w:rsidRPr="001A42A0">
        <w:t xml:space="preserve"> </w:t>
      </w:r>
      <w:r w:rsidR="0079671B" w:rsidRPr="001A42A0">
        <w:t>20</w:t>
      </w:r>
      <w:r w:rsidR="007940D7" w:rsidRPr="001A42A0">
        <w:t>2</w:t>
      </w:r>
      <w:r w:rsidR="00593EB5">
        <w:t>3</w:t>
      </w:r>
      <w:r w:rsidR="00D062E7" w:rsidRPr="001A42A0">
        <w:t xml:space="preserve"> год</w:t>
      </w:r>
      <w:r w:rsidR="00267A7A" w:rsidRPr="001A42A0">
        <w:t>а</w:t>
      </w:r>
      <w:r w:rsidR="00D062E7" w:rsidRPr="001A42A0">
        <w:t xml:space="preserve"> </w:t>
      </w:r>
      <w:r w:rsidR="008C31DB" w:rsidRPr="001A42A0">
        <w:t xml:space="preserve">группой БЭП выявлено </w:t>
      </w:r>
      <w:r w:rsidR="00D156C2">
        <w:t>1</w:t>
      </w:r>
      <w:r w:rsidR="004E2A24">
        <w:t>6</w:t>
      </w:r>
      <w:r w:rsidR="008C31DB" w:rsidRPr="001A42A0">
        <w:t xml:space="preserve"> (</w:t>
      </w:r>
      <w:r w:rsidR="00A7681D">
        <w:t>1</w:t>
      </w:r>
      <w:r w:rsidR="004E2A24">
        <w:t>5</w:t>
      </w:r>
      <w:r w:rsidR="008C31DB" w:rsidRPr="001A42A0">
        <w:t xml:space="preserve">) </w:t>
      </w:r>
      <w:r w:rsidR="008C31DB">
        <w:t>преступн</w:t>
      </w:r>
      <w:r w:rsidR="00E0446E">
        <w:t>ых</w:t>
      </w:r>
      <w:r w:rsidR="008C31DB">
        <w:t xml:space="preserve"> деяни</w:t>
      </w:r>
      <w:r w:rsidR="004E2A24">
        <w:t>й</w:t>
      </w:r>
      <w:r w:rsidR="008C31DB" w:rsidRPr="001A42A0">
        <w:t xml:space="preserve"> в сфере экономики, </w:t>
      </w:r>
      <w:r w:rsidR="001A42A0" w:rsidRPr="001A42A0">
        <w:t xml:space="preserve"> в</w:t>
      </w:r>
      <w:r w:rsidR="001A42A0" w:rsidRPr="000F7D5E">
        <w:t xml:space="preserve"> том числе относящихся к категории тяжких и особо тяжких </w:t>
      </w:r>
      <w:r w:rsidR="004E2A24">
        <w:t>–</w:t>
      </w:r>
      <w:r w:rsidR="00D156C2">
        <w:t xml:space="preserve"> </w:t>
      </w:r>
      <w:r w:rsidR="004E2A24">
        <w:t>1 (1)</w:t>
      </w:r>
      <w:r w:rsidR="00594AE5">
        <w:t>,</w:t>
      </w:r>
      <w:r w:rsidR="00593EB5">
        <w:t xml:space="preserve"> </w:t>
      </w:r>
      <w:r w:rsidR="001A42A0" w:rsidRPr="000F7D5E">
        <w:t xml:space="preserve"> преступлений против интересов службы </w:t>
      </w:r>
      <w:r w:rsidR="00352EAB">
        <w:t>7</w:t>
      </w:r>
      <w:r w:rsidR="00593EB5">
        <w:t xml:space="preserve"> (</w:t>
      </w:r>
      <w:r w:rsidR="00352EAB">
        <w:t>11</w:t>
      </w:r>
      <w:r w:rsidR="00593EB5">
        <w:t>)</w:t>
      </w:r>
      <w:r w:rsidR="001A42A0">
        <w:t xml:space="preserve">. </w:t>
      </w:r>
      <w:r w:rsidR="0059025C">
        <w:t>В</w:t>
      </w:r>
      <w:r w:rsidR="001A42A0">
        <w:t>ыявлен</w:t>
      </w:r>
      <w:r w:rsidR="0059025C">
        <w:t xml:space="preserve"> факт </w:t>
      </w:r>
      <w:r w:rsidR="001A42A0">
        <w:t>взяточничества</w:t>
      </w:r>
      <w:r w:rsidR="00375439">
        <w:t>.</w:t>
      </w:r>
      <w:r w:rsidR="006739E9">
        <w:t xml:space="preserve"> </w:t>
      </w:r>
    </w:p>
    <w:p w:rsidR="004E2A24" w:rsidRPr="00B07337" w:rsidRDefault="004E2A24" w:rsidP="004E2A24">
      <w:pPr>
        <w:ind w:firstLine="708"/>
      </w:pPr>
      <w:r w:rsidRPr="00B07337">
        <w:t>За</w:t>
      </w:r>
      <w:r>
        <w:t xml:space="preserve"> </w:t>
      </w:r>
      <w:r w:rsidRPr="00B07337">
        <w:t>202</w:t>
      </w:r>
      <w:r>
        <w:t>3</w:t>
      </w:r>
      <w:r w:rsidRPr="00B07337">
        <w:t xml:space="preserve"> год имеются результаты по выявлению незаконного оборота алкогольной продукции – </w:t>
      </w:r>
      <w:r>
        <w:t>30</w:t>
      </w:r>
      <w:r w:rsidRPr="00B07337">
        <w:t xml:space="preserve"> л., ГСМ –</w:t>
      </w:r>
      <w:r>
        <w:t>631,5</w:t>
      </w:r>
      <w:r w:rsidRPr="00B07337">
        <w:t> л. Выявлен факт заготов</w:t>
      </w:r>
      <w:r>
        <w:t>ки лома цветных металлов (всего 2 факта</w:t>
      </w:r>
      <w:r w:rsidRPr="00B07337">
        <w:t>)</w:t>
      </w:r>
      <w:r>
        <w:t xml:space="preserve"> </w:t>
      </w:r>
      <w:r w:rsidRPr="00B07337">
        <w:t xml:space="preserve">и в общем объеме изъято </w:t>
      </w:r>
      <w:r>
        <w:t>340</w:t>
      </w:r>
      <w:r w:rsidRPr="00B07337">
        <w:t xml:space="preserve"> кг лома </w:t>
      </w:r>
      <w:r>
        <w:t>цветных</w:t>
      </w:r>
      <w:r w:rsidRPr="00B07337">
        <w:t xml:space="preserve"> металлов, валюта не изымалось.</w:t>
      </w:r>
    </w:p>
    <w:p w:rsidR="006739E9" w:rsidRDefault="00352EAB" w:rsidP="006739E9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</w:pPr>
      <w:r>
        <w:tab/>
      </w:r>
      <w:r w:rsidR="006739E9">
        <w:t xml:space="preserve">По критериям оценки результаты работы ГБЭП за </w:t>
      </w:r>
      <w:r w:rsidR="00C817DA">
        <w:t>декабрь</w:t>
      </w:r>
      <w:r w:rsidR="006739E9">
        <w:t xml:space="preserve"> 2023 года признаны удовлетворительными. </w:t>
      </w:r>
    </w:p>
    <w:p w:rsidR="00DA3485" w:rsidRDefault="00DA3485" w:rsidP="00DA3485">
      <w:pPr>
        <w:jc w:val="center"/>
        <w:rPr>
          <w:b/>
          <w:color w:val="1414DC"/>
          <w:lang w:eastAsia="ru-RU"/>
        </w:rPr>
      </w:pPr>
      <w:r>
        <w:rPr>
          <w:b/>
          <w:color w:val="1414DC"/>
          <w:lang w:eastAsia="ru-RU"/>
        </w:rPr>
        <w:t>Состояние киберпреступности</w:t>
      </w:r>
    </w:p>
    <w:p w:rsidR="006559AD" w:rsidRDefault="00DA3485" w:rsidP="006559AD">
      <w:pPr>
        <w:widowControl w:val="0"/>
        <w:ind w:firstLine="709"/>
      </w:pPr>
      <w:r w:rsidRPr="00217321">
        <w:t>За январь</w:t>
      </w:r>
      <w:r w:rsidR="00CA4B89">
        <w:t xml:space="preserve"> – </w:t>
      </w:r>
      <w:r w:rsidR="00C817DA">
        <w:t>декабрь</w:t>
      </w:r>
      <w:r w:rsidR="00CA4B89">
        <w:t xml:space="preserve"> </w:t>
      </w:r>
      <w:r>
        <w:t>202</w:t>
      </w:r>
      <w:r w:rsidR="000554CE">
        <w:t>3</w:t>
      </w:r>
      <w:r>
        <w:t xml:space="preserve"> </w:t>
      </w:r>
      <w:r w:rsidRPr="00217321">
        <w:t xml:space="preserve">года зарегистрировано </w:t>
      </w:r>
      <w:r w:rsidR="001B5B06">
        <w:t>2</w:t>
      </w:r>
      <w:r w:rsidR="00352EAB">
        <w:t>4</w:t>
      </w:r>
      <w:r w:rsidRPr="00217321">
        <w:t xml:space="preserve"> (</w:t>
      </w:r>
      <w:r w:rsidR="001B5B06">
        <w:t>2</w:t>
      </w:r>
      <w:r w:rsidR="00352EAB">
        <w:t>6</w:t>
      </w:r>
      <w:r w:rsidRPr="00217321">
        <w:t>) преступлени</w:t>
      </w:r>
      <w:r w:rsidR="00352EAB">
        <w:t>я</w:t>
      </w:r>
      <w:r w:rsidRPr="00217321">
        <w:t xml:space="preserve"> в сфере высоких технологий (</w:t>
      </w:r>
      <w:r w:rsidR="00352EAB">
        <w:t>3</w:t>
      </w:r>
      <w:r w:rsidR="00375439">
        <w:t xml:space="preserve"> по 209, </w:t>
      </w:r>
      <w:r w:rsidR="0066318B">
        <w:t>1</w:t>
      </w:r>
      <w:r w:rsidR="00352EAB">
        <w:t>9</w:t>
      </w:r>
      <w:r w:rsidR="00547F69">
        <w:t xml:space="preserve"> по </w:t>
      </w:r>
      <w:r w:rsidRPr="00217321">
        <w:t>ст.212</w:t>
      </w:r>
      <w:r w:rsidR="00547F69">
        <w:t xml:space="preserve">, </w:t>
      </w:r>
      <w:r w:rsidR="00AE00EE">
        <w:t>2</w:t>
      </w:r>
      <w:r w:rsidR="00547F69">
        <w:t xml:space="preserve"> по ст.349 </w:t>
      </w:r>
      <w:r w:rsidRPr="00217321">
        <w:t xml:space="preserve">УК Республики Беларусь), раскрываемость данной категории преступлений составила </w:t>
      </w:r>
      <w:r w:rsidR="00AE00EE">
        <w:t>2</w:t>
      </w:r>
      <w:r w:rsidR="00352EAB">
        <w:t>5</w:t>
      </w:r>
      <w:r w:rsidRPr="00217321">
        <w:t>%</w:t>
      </w:r>
      <w:r w:rsidR="00547F69">
        <w:t xml:space="preserve"> (</w:t>
      </w:r>
      <w:r w:rsidR="00D156C2">
        <w:t>3</w:t>
      </w:r>
      <w:r w:rsidR="00352EAB">
        <w:t>0</w:t>
      </w:r>
      <w:r w:rsidR="00D156C2">
        <w:t>,</w:t>
      </w:r>
      <w:r w:rsidR="00352EAB">
        <w:t>8</w:t>
      </w:r>
      <w:r w:rsidR="00547F69">
        <w:t>%)</w:t>
      </w:r>
      <w:r w:rsidRPr="00217321">
        <w:t>.</w:t>
      </w:r>
      <w:r w:rsidR="006559AD">
        <w:t xml:space="preserve"> В том числе хищени</w:t>
      </w:r>
      <w:r w:rsidR="006932F6">
        <w:t>е</w:t>
      </w:r>
      <w:r w:rsidR="006559AD">
        <w:t xml:space="preserve"> денежных средств граждан происходило </w:t>
      </w:r>
      <w:r w:rsidR="00D905EB">
        <w:t xml:space="preserve">путем завладения реквизитами банковских карт </w:t>
      </w:r>
      <w:r w:rsidR="006559AD">
        <w:t xml:space="preserve">через интернет – </w:t>
      </w:r>
      <w:r w:rsidR="00B91BD4">
        <w:t>1</w:t>
      </w:r>
      <w:r w:rsidR="0066318B" w:rsidRPr="0066318B">
        <w:t>5</w:t>
      </w:r>
      <w:r w:rsidR="00B72DB6">
        <w:t xml:space="preserve"> (путем предоставления фишинговой страницы</w:t>
      </w:r>
      <w:r w:rsidR="00755418">
        <w:t>, совершения покупок</w:t>
      </w:r>
      <w:r w:rsidR="00B72DB6">
        <w:t>)</w:t>
      </w:r>
      <w:r w:rsidR="006559AD">
        <w:t>, с использованием пин-кода похищенных, найденных либо оставленных без пр</w:t>
      </w:r>
      <w:r w:rsidR="00B2706A">
        <w:t>исмотра банковских карточек – 2, а также</w:t>
      </w:r>
      <w:r w:rsidR="00352EAB">
        <w:t xml:space="preserve"> 3 путем мошеннических действий:</w:t>
      </w:r>
      <w:r w:rsidR="00B2706A">
        <w:t xml:space="preserve"> </w:t>
      </w:r>
      <w:r w:rsidR="00352EAB">
        <w:t>(</w:t>
      </w:r>
      <w:r w:rsidR="00B2706A">
        <w:t>неустановленный преступник, представившись сотрудником ОВД, убедил</w:t>
      </w:r>
      <w:r w:rsidR="006559AD">
        <w:t xml:space="preserve"> </w:t>
      </w:r>
      <w:r w:rsidR="00B2706A">
        <w:t>взять кредит</w:t>
      </w:r>
      <w:r w:rsidR="00CA575F">
        <w:t xml:space="preserve"> и с помощью инфокиоска перевести </w:t>
      </w:r>
      <w:r w:rsidR="003A70BA">
        <w:t>на предоставленны</w:t>
      </w:r>
      <w:r w:rsidR="00352EAB">
        <w:t>й счет деньги в крупном размере, 2 с использованием  компьютерного программного обеспечения).</w:t>
      </w:r>
      <w:r w:rsidR="00B2706A">
        <w:t xml:space="preserve"> </w:t>
      </w:r>
    </w:p>
    <w:p w:rsidR="00DA3485" w:rsidRDefault="00DA3485" w:rsidP="00DA3485">
      <w:pPr>
        <w:widowControl w:val="0"/>
        <w:ind w:firstLine="709"/>
      </w:pPr>
      <w:r>
        <w:t>С</w:t>
      </w:r>
      <w:r w:rsidRPr="004D6E46">
        <w:t xml:space="preserve"> целью профилактики совершения указанных преступлений, Любанским РОВД ежемесячно проводятся профилактические мероприятий, включающие в себя размещение статей и листовок </w:t>
      </w:r>
      <w:r w:rsidRPr="00DD5080">
        <w:t>профилактического содержания в информационных ресурсах района и в сети Интернет (телеграмм каналы, сообщества в социальной сети «Вконтакте», районная газета, счет-извещениях о коммунальных платежах и т</w:t>
      </w:r>
      <w:r w:rsidR="00D63462">
        <w:t>.</w:t>
      </w:r>
      <w:r w:rsidRPr="00DD5080">
        <w:t xml:space="preserve">д.). </w:t>
      </w:r>
    </w:p>
    <w:p w:rsidR="00934EBE" w:rsidRDefault="00934EBE" w:rsidP="00934EBE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/>
      </w:pPr>
      <w:r>
        <w:tab/>
        <w:t xml:space="preserve">По критериям оценки результаты работы ПК за </w:t>
      </w:r>
      <w:r w:rsidR="00C817DA">
        <w:t>декабрь</w:t>
      </w:r>
      <w:r>
        <w:t xml:space="preserve"> 2023 года признаны удовлетворительными. </w:t>
      </w:r>
    </w:p>
    <w:p w:rsidR="00353AD4" w:rsidRDefault="00353AD4" w:rsidP="00353AD4">
      <w:pPr>
        <w:jc w:val="center"/>
      </w:pPr>
      <w:r>
        <w:rPr>
          <w:b/>
          <w:color w:val="1414DC"/>
          <w:lang w:eastAsia="ru-RU"/>
        </w:rPr>
        <w:t>Состояние преступности, связанной с протестными акциями</w:t>
      </w:r>
    </w:p>
    <w:p w:rsidR="009F7E01" w:rsidRDefault="00353AD4" w:rsidP="009F7E01">
      <w:pPr>
        <w:rPr>
          <w:color w:val="000000"/>
        </w:rPr>
      </w:pPr>
      <w:r>
        <w:rPr>
          <w:color w:val="000000"/>
        </w:rPr>
        <w:tab/>
        <w:t>За истекший отчетный период 2023 года преступлений в сфере противодействия экстремизму не зарегистрировано.</w:t>
      </w:r>
    </w:p>
    <w:p w:rsidR="00897B23" w:rsidRDefault="0066318B" w:rsidP="009F7E01">
      <w:pPr>
        <w:ind w:firstLine="708"/>
        <w:rPr>
          <w:color w:val="000000"/>
        </w:rPr>
      </w:pPr>
      <w:r>
        <w:rPr>
          <w:color w:val="000000"/>
        </w:rPr>
        <w:t>По состоянию на 01.1</w:t>
      </w:r>
      <w:r w:rsidR="00D156C2">
        <w:rPr>
          <w:color w:val="000000"/>
        </w:rPr>
        <w:t>2</w:t>
      </w:r>
      <w:r w:rsidR="009F7E01" w:rsidRPr="005149D5">
        <w:rPr>
          <w:color w:val="000000"/>
        </w:rPr>
        <w:t>.2023 на территории обслуживания</w:t>
      </w:r>
      <w:r w:rsidR="009F7E01">
        <w:rPr>
          <w:color w:val="000000"/>
        </w:rPr>
        <w:t xml:space="preserve"> выявлено и привлечено к административной ответственности,</w:t>
      </w:r>
      <w:r>
        <w:rPr>
          <w:color w:val="000000"/>
        </w:rPr>
        <w:t xml:space="preserve"> предусмотренной ст.19.11 КоАП 4</w:t>
      </w:r>
      <w:r w:rsidR="009F7E01">
        <w:rPr>
          <w:color w:val="000000"/>
        </w:rPr>
        <w:t xml:space="preserve"> правонарушителя. </w:t>
      </w:r>
      <w:r w:rsidR="00AD55ED">
        <w:rPr>
          <w:color w:val="000000"/>
        </w:rPr>
        <w:t>С</w:t>
      </w:r>
      <w:r w:rsidR="009F7E01">
        <w:rPr>
          <w:color w:val="000000"/>
        </w:rPr>
        <w:t>удом Любанского района</w:t>
      </w:r>
      <w:r w:rsidR="00AD55ED">
        <w:rPr>
          <w:color w:val="000000"/>
        </w:rPr>
        <w:t xml:space="preserve"> по данным правонарушениям наложено административное взыскание в виде административного ареста на срок 15, 15 и 20 суток. Все правонарушители указанной категории отбыли назначенное наказание. С последними проведены профилактические беседы о недопустимости правонарушений впредь. </w:t>
      </w:r>
    </w:p>
    <w:p w:rsidR="00353AD4" w:rsidRDefault="00AD55ED" w:rsidP="009F7E01">
      <w:pPr>
        <w:ind w:firstLine="708"/>
        <w:rPr>
          <w:color w:val="000000"/>
        </w:rPr>
      </w:pPr>
      <w:r>
        <w:rPr>
          <w:color w:val="000000"/>
        </w:rPr>
        <w:t xml:space="preserve">   </w:t>
      </w:r>
    </w:p>
    <w:p w:rsidR="0014591B" w:rsidRPr="00F35B94" w:rsidRDefault="0014591B" w:rsidP="0014591B">
      <w:pPr>
        <w:pStyle w:val="6"/>
        <w:ind w:firstLine="0"/>
        <w:rPr>
          <w:sz w:val="40"/>
          <w:szCs w:val="40"/>
        </w:rPr>
      </w:pPr>
      <w:r w:rsidRPr="00F35B94">
        <w:rPr>
          <w:sz w:val="40"/>
          <w:szCs w:val="40"/>
        </w:rPr>
        <w:t>Направление деятельности милиции общественной безопасности.</w:t>
      </w:r>
    </w:p>
    <w:p w:rsidR="00897B23" w:rsidRDefault="00897B23" w:rsidP="0014591B">
      <w:pPr>
        <w:pStyle w:val="6"/>
        <w:rPr>
          <w:sz w:val="30"/>
          <w:szCs w:val="30"/>
        </w:rPr>
      </w:pPr>
    </w:p>
    <w:p w:rsidR="0014591B" w:rsidRPr="000D0E1E" w:rsidRDefault="0014591B" w:rsidP="0014591B">
      <w:pPr>
        <w:pStyle w:val="6"/>
        <w:rPr>
          <w:sz w:val="30"/>
          <w:szCs w:val="30"/>
        </w:rPr>
      </w:pPr>
      <w:r w:rsidRPr="000D0E1E">
        <w:rPr>
          <w:sz w:val="30"/>
          <w:szCs w:val="30"/>
        </w:rPr>
        <w:t>Состояние преступности  в общественных местах</w:t>
      </w:r>
    </w:p>
    <w:p w:rsidR="00625606" w:rsidRDefault="00B91BD4" w:rsidP="00625606">
      <w:pPr>
        <w:ind w:firstLine="720"/>
      </w:pPr>
      <w:r>
        <w:t>В январе</w:t>
      </w:r>
      <w:r w:rsidR="0072132A">
        <w:t xml:space="preserve"> – </w:t>
      </w:r>
      <w:r w:rsidR="00C817DA">
        <w:t>декабре</w:t>
      </w:r>
      <w:r w:rsidR="0072132A">
        <w:t xml:space="preserve"> </w:t>
      </w:r>
      <w:r w:rsidR="0014591B">
        <w:t>202</w:t>
      </w:r>
      <w:r w:rsidR="00F31B23">
        <w:t>3</w:t>
      </w:r>
      <w:r w:rsidR="0014591B">
        <w:t xml:space="preserve"> года</w:t>
      </w:r>
      <w:r w:rsidR="0014591B" w:rsidRPr="00B8391B">
        <w:t xml:space="preserve"> в общественных местах совершено </w:t>
      </w:r>
      <w:r>
        <w:t>2</w:t>
      </w:r>
      <w:r w:rsidR="0028168D">
        <w:t>1</w:t>
      </w:r>
      <w:r w:rsidR="0014591B" w:rsidRPr="00B8391B">
        <w:t xml:space="preserve"> (</w:t>
      </w:r>
      <w:r w:rsidR="0028168D">
        <w:t>3</w:t>
      </w:r>
      <w:r w:rsidR="00A105D9">
        <w:t>9</w:t>
      </w:r>
      <w:r w:rsidR="0014591B">
        <w:t>) преступлени</w:t>
      </w:r>
      <w:r w:rsidR="0028168D">
        <w:t>е</w:t>
      </w:r>
      <w:r w:rsidR="0014591B">
        <w:t xml:space="preserve"> по </w:t>
      </w:r>
      <w:r w:rsidR="00F31B23">
        <w:t xml:space="preserve">всем линиям служб, </w:t>
      </w:r>
      <w:r w:rsidR="0014591B">
        <w:t xml:space="preserve">по линии УР </w:t>
      </w:r>
      <w:r w:rsidR="0028168D">
        <w:t>21</w:t>
      </w:r>
      <w:r w:rsidR="00AA5D98">
        <w:t xml:space="preserve"> (</w:t>
      </w:r>
      <w:r w:rsidR="0028168D">
        <w:t>3</w:t>
      </w:r>
      <w:r w:rsidR="00A105D9">
        <w:t>8</w:t>
      </w:r>
      <w:r w:rsidR="00CB75BE">
        <w:t>) прес</w:t>
      </w:r>
      <w:r w:rsidR="00625606">
        <w:t>туплени</w:t>
      </w:r>
      <w:r w:rsidR="0028168D">
        <w:t>е</w:t>
      </w:r>
      <w:r w:rsidR="00625606">
        <w:t xml:space="preserve">, удельный вес составил </w:t>
      </w:r>
      <w:r w:rsidR="00D15FDE">
        <w:t>9</w:t>
      </w:r>
      <w:r w:rsidR="00760066">
        <w:t>,</w:t>
      </w:r>
      <w:r w:rsidR="008B52C1">
        <w:t>3</w:t>
      </w:r>
      <w:r w:rsidR="00760066">
        <w:t>% (1</w:t>
      </w:r>
      <w:r w:rsidR="00D15FDE">
        <w:t>6</w:t>
      </w:r>
      <w:r w:rsidR="00625606">
        <w:t>,</w:t>
      </w:r>
      <w:r w:rsidR="008B52C1">
        <w:t>0</w:t>
      </w:r>
      <w:r w:rsidR="00625606">
        <w:t>%) при областном показателе 1</w:t>
      </w:r>
      <w:r>
        <w:t>5</w:t>
      </w:r>
      <w:r w:rsidR="00625606">
        <w:t>,</w:t>
      </w:r>
      <w:r w:rsidR="008B52C1">
        <w:t>2</w:t>
      </w:r>
      <w:r w:rsidR="00625606">
        <w:t>%.</w:t>
      </w:r>
    </w:p>
    <w:p w:rsidR="001D4873" w:rsidRDefault="001D4873" w:rsidP="001D4873">
      <w:r w:rsidRPr="00333924">
        <w:rPr>
          <w:color w:val="00B050"/>
        </w:rPr>
        <w:object w:dxaOrig="9624" w:dyaOrig="3622">
          <v:shape id="_x0000_i1031" type="#_x0000_t75" style="width:481.5pt;height:180.75pt" o:ole="">
            <v:imagedata r:id="rId22" o:title=""/>
          </v:shape>
          <o:OLEObject Type="Embed" ProgID="MSGraph.Chart.8" ShapeID="_x0000_i1031" DrawAspect="Content" ObjectID="_1766480895" r:id="rId23">
            <o:FieldCodes>\s</o:FieldCodes>
          </o:OLEObject>
        </w:object>
      </w:r>
    </w:p>
    <w:p w:rsidR="00881B6F" w:rsidRPr="00446CB0" w:rsidRDefault="00881B6F" w:rsidP="00881B6F">
      <w:pPr>
        <w:shd w:val="clear" w:color="auto" w:fill="FFFFFF"/>
        <w:tabs>
          <w:tab w:val="center" w:pos="4677"/>
          <w:tab w:val="right" w:pos="9355"/>
        </w:tabs>
        <w:ind w:firstLine="708"/>
      </w:pPr>
      <w:r w:rsidRPr="00446CB0">
        <w:t xml:space="preserve">Анализ «уличной» преступности </w:t>
      </w:r>
      <w:r w:rsidR="00D15FDE" w:rsidRPr="00446CB0">
        <w:t>по линиям</w:t>
      </w:r>
      <w:r w:rsidRPr="00446CB0">
        <w:t xml:space="preserve"> УР показал, что в структуре преступлений, совершенных в общественных местах это кражи – 9, хулиганства – 3, угроза убийством – 2,</w:t>
      </w:r>
      <w:r w:rsidRPr="00806A25">
        <w:rPr>
          <w:color w:val="FF0000"/>
        </w:rPr>
        <w:t xml:space="preserve"> </w:t>
      </w:r>
      <w:r w:rsidRPr="00446CB0">
        <w:t>угон автотранспорта - 5,</w:t>
      </w:r>
      <w:r>
        <w:t xml:space="preserve"> тяжкие телесные повреждения – 1, менее тяжкие телесные повреждения – 1,</w:t>
      </w:r>
      <w:r w:rsidRPr="00806A25">
        <w:rPr>
          <w:color w:val="FF0000"/>
        </w:rPr>
        <w:t xml:space="preserve"> </w:t>
      </w:r>
      <w:r w:rsidRPr="00446CB0">
        <w:t xml:space="preserve">при этом в городе Любань зарегистрировано лишь 9 преступлений (6 – краж, 2 – угона транспорта, 1 - хулиганство). </w:t>
      </w: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2362"/>
        <w:gridCol w:w="960"/>
        <w:gridCol w:w="960"/>
        <w:gridCol w:w="960"/>
        <w:gridCol w:w="960"/>
        <w:gridCol w:w="960"/>
        <w:gridCol w:w="960"/>
        <w:gridCol w:w="960"/>
      </w:tblGrid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Название с/С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147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149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186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214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339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Итог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г.Любань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9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М.Городятичский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Реченский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3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Сорочский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3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Тальский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Уречский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sz w:val="28"/>
                <w:szCs w:val="28"/>
              </w:rPr>
            </w:pPr>
            <w:r w:rsidRPr="00CA2042">
              <w:rPr>
                <w:sz w:val="28"/>
                <w:szCs w:val="28"/>
              </w:rPr>
              <w:t>4</w:t>
            </w:r>
          </w:p>
        </w:tc>
      </w:tr>
      <w:tr w:rsidR="00881B6F" w:rsidRPr="00CA2042" w:rsidTr="00D501DE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Общий итог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:rsidR="00881B6F" w:rsidRPr="00CA2042" w:rsidRDefault="00881B6F" w:rsidP="00D501DE">
            <w:pPr>
              <w:jc w:val="center"/>
              <w:rPr>
                <w:b/>
                <w:bCs/>
                <w:sz w:val="28"/>
                <w:szCs w:val="28"/>
              </w:rPr>
            </w:pPr>
            <w:r w:rsidRPr="00CA2042">
              <w:rPr>
                <w:b/>
                <w:bCs/>
                <w:sz w:val="28"/>
                <w:szCs w:val="28"/>
              </w:rPr>
              <w:t>21</w:t>
            </w:r>
          </w:p>
        </w:tc>
      </w:tr>
    </w:tbl>
    <w:p w:rsidR="00881B6F" w:rsidRPr="00806A25" w:rsidRDefault="00881B6F" w:rsidP="00881B6F">
      <w:pPr>
        <w:widowControl w:val="0"/>
        <w:shd w:val="clear" w:color="auto" w:fill="FFFFFF"/>
        <w:ind w:firstLine="708"/>
        <w:rPr>
          <w:color w:val="FF0000"/>
        </w:rPr>
      </w:pPr>
      <w:r w:rsidRPr="00446CB0">
        <w:t>Рассматривая данный вид преступлений более детально по месту совершения следует отметить, что преступления в общественных местах совершены на территории</w:t>
      </w:r>
      <w:r>
        <w:t xml:space="preserve"> Тальского (1-кража),</w:t>
      </w:r>
      <w:r w:rsidRPr="00446CB0">
        <w:t xml:space="preserve"> Реченского (1-кража, 1-угон транспорта</w:t>
      </w:r>
      <w:r>
        <w:t>, 1-менее тяжкое телесное повреждение</w:t>
      </w:r>
      <w:r w:rsidRPr="00446CB0">
        <w:t>),</w:t>
      </w:r>
      <w:r w:rsidRPr="00806A25">
        <w:rPr>
          <w:color w:val="FF0000"/>
        </w:rPr>
        <w:t xml:space="preserve"> </w:t>
      </w:r>
      <w:r w:rsidRPr="00446CB0">
        <w:t>Сорочского (1-кража, 1-хулиганство</w:t>
      </w:r>
      <w:r>
        <w:t>, 1-тяжкие телесные повреждения</w:t>
      </w:r>
      <w:r w:rsidRPr="00446CB0">
        <w:t>),</w:t>
      </w:r>
      <w:r w:rsidRPr="00806A25">
        <w:rPr>
          <w:color w:val="FF0000"/>
        </w:rPr>
        <w:t xml:space="preserve"> </w:t>
      </w:r>
      <w:r w:rsidRPr="00446CB0">
        <w:t>Малогородятичского (1-угроза убийством),</w:t>
      </w:r>
      <w:r w:rsidRPr="00806A25">
        <w:rPr>
          <w:color w:val="FF0000"/>
        </w:rPr>
        <w:t xml:space="preserve"> </w:t>
      </w:r>
      <w:r w:rsidRPr="00446CB0">
        <w:t>Уречского (1-угроза убийством, 1-хулиганство и 2-угона транспорта) сельского Совета.</w:t>
      </w:r>
    </w:p>
    <w:p w:rsidR="00881B6F" w:rsidRDefault="00881B6F" w:rsidP="00881B6F">
      <w:pPr>
        <w:widowControl w:val="0"/>
        <w:shd w:val="clear" w:color="auto" w:fill="FFFFFF"/>
        <w:ind w:firstLine="708"/>
      </w:pPr>
      <w:r w:rsidRPr="004B5C6D">
        <w:t>Не зарегистрировано в общественных местах убийств, краж  транспорта.</w:t>
      </w:r>
    </w:p>
    <w:p w:rsidR="00881B6F" w:rsidRPr="00041E89" w:rsidRDefault="00881B6F" w:rsidP="00881B6F">
      <w:pPr>
        <w:shd w:val="clear" w:color="auto" w:fill="FFFFFF"/>
        <w:ind w:firstLine="709"/>
        <w:rPr>
          <w:b/>
          <w:u w:val="single"/>
        </w:rPr>
      </w:pPr>
      <w:r w:rsidRPr="00041E89">
        <w:rPr>
          <w:b/>
          <w:u w:val="single"/>
        </w:rPr>
        <w:t>По дням недели:</w:t>
      </w:r>
    </w:p>
    <w:p w:rsidR="00881B6F" w:rsidRPr="00041E89" w:rsidRDefault="00881B6F" w:rsidP="00881B6F">
      <w:pPr>
        <w:shd w:val="clear" w:color="auto" w:fill="FFFFFF"/>
        <w:ind w:firstLine="709"/>
        <w:rPr>
          <w:b/>
          <w:sz w:val="10"/>
          <w:szCs w:val="10"/>
          <w:u w:val="single"/>
        </w:rPr>
      </w:pPr>
    </w:p>
    <w:tbl>
      <w:tblPr>
        <w:tblW w:w="9755" w:type="dxa"/>
        <w:jc w:val="center"/>
        <w:tblLook w:val="04A0" w:firstRow="1" w:lastRow="0" w:firstColumn="1" w:lastColumn="0" w:noHBand="0" w:noVBand="1"/>
      </w:tblPr>
      <w:tblGrid>
        <w:gridCol w:w="1921"/>
        <w:gridCol w:w="1141"/>
        <w:gridCol w:w="945"/>
        <w:gridCol w:w="945"/>
        <w:gridCol w:w="905"/>
        <w:gridCol w:w="1013"/>
        <w:gridCol w:w="964"/>
        <w:gridCol w:w="927"/>
        <w:gridCol w:w="994"/>
      </w:tblGrid>
      <w:tr w:rsidR="00881B6F" w:rsidRPr="00041E89" w:rsidTr="00D501DE">
        <w:trPr>
          <w:trHeight w:val="109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 </w:t>
            </w:r>
          </w:p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 День недели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Итого</w:t>
            </w:r>
          </w:p>
        </w:tc>
      </w:tr>
      <w:tr w:rsidR="00881B6F" w:rsidRPr="00041E89" w:rsidTr="00D501DE">
        <w:trPr>
          <w:trHeight w:val="199"/>
          <w:jc w:val="center"/>
        </w:trPr>
        <w:tc>
          <w:tcPr>
            <w:tcW w:w="19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FB7E6B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FB7E6B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CA2042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CA2042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понедельник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4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вторник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5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среда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четверг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воскресенье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суббота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Общий итог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81B6F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</w:tbl>
    <w:p w:rsidR="00881B6F" w:rsidRPr="00041E89" w:rsidRDefault="00881B6F" w:rsidP="00881B6F">
      <w:pPr>
        <w:shd w:val="clear" w:color="auto" w:fill="FFFFFF"/>
        <w:ind w:firstLine="709"/>
        <w:rPr>
          <w:b/>
          <w:u w:val="single"/>
        </w:rPr>
      </w:pPr>
      <w:r w:rsidRPr="00041E89">
        <w:rPr>
          <w:b/>
          <w:u w:val="single"/>
        </w:rPr>
        <w:t>По времени:</w:t>
      </w:r>
    </w:p>
    <w:p w:rsidR="00881B6F" w:rsidRPr="00041E89" w:rsidRDefault="00881B6F" w:rsidP="00881B6F">
      <w:pPr>
        <w:shd w:val="clear" w:color="auto" w:fill="FFFFFF"/>
        <w:ind w:firstLine="709"/>
        <w:rPr>
          <w:b/>
          <w:sz w:val="10"/>
          <w:szCs w:val="10"/>
          <w:u w:val="single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154"/>
        <w:gridCol w:w="1025"/>
        <w:gridCol w:w="1120"/>
        <w:gridCol w:w="859"/>
        <w:gridCol w:w="992"/>
        <w:gridCol w:w="992"/>
        <w:gridCol w:w="906"/>
        <w:gridCol w:w="923"/>
      </w:tblGrid>
      <w:tr w:rsidR="00881B6F" w:rsidRPr="00041E89" w:rsidTr="00D501DE">
        <w:trPr>
          <w:trHeight w:val="216"/>
          <w:jc w:val="center"/>
        </w:trPr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Смена</w:t>
            </w:r>
          </w:p>
        </w:tc>
        <w:tc>
          <w:tcPr>
            <w:tcW w:w="7048" w:type="dxa"/>
            <w:gridSpan w:val="7"/>
            <w:shd w:val="clear" w:color="auto" w:fill="92D05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97" w:type="dxa"/>
            <w:vMerge w:val="restart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итого</w:t>
            </w:r>
          </w:p>
        </w:tc>
      </w:tr>
      <w:tr w:rsidR="00881B6F" w:rsidRPr="00041E89" w:rsidTr="00D501DE">
        <w:trPr>
          <w:trHeight w:val="165"/>
          <w:jc w:val="center"/>
        </w:trPr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992" w:type="dxa"/>
          </w:tcPr>
          <w:p w:rsidR="00881B6F" w:rsidRPr="00FB7E6B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FB7E6B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906" w:type="dxa"/>
          </w:tcPr>
          <w:p w:rsidR="00881B6F" w:rsidRPr="00CA2042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CA2042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897" w:type="dxa"/>
            <w:vMerge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0.00-8.00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4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" w:type="dxa"/>
          </w:tcPr>
          <w:p w:rsidR="00881B6F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8.00-16.00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3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5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16.00-24.00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 w:rsidRPr="00041E8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81B6F" w:rsidRPr="00041E89" w:rsidTr="00D501DE">
        <w:trPr>
          <w:trHeight w:val="255"/>
          <w:jc w:val="center"/>
        </w:trPr>
        <w:tc>
          <w:tcPr>
            <w:tcW w:w="1796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Общий итог</w:t>
            </w:r>
          </w:p>
        </w:tc>
        <w:tc>
          <w:tcPr>
            <w:tcW w:w="1154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25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9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 w:rsidRPr="00041E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00B0F0"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06" w:type="dxa"/>
            <w:shd w:val="clear" w:color="auto" w:fill="00B0F0"/>
          </w:tcPr>
          <w:p w:rsidR="00881B6F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7" w:type="dxa"/>
            <w:shd w:val="clear" w:color="auto" w:fill="00B0F0"/>
            <w:noWrap/>
            <w:vAlign w:val="center"/>
            <w:hideMark/>
          </w:tcPr>
          <w:p w:rsidR="00881B6F" w:rsidRPr="00041E89" w:rsidRDefault="00881B6F" w:rsidP="00D501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</w:tbl>
    <w:p w:rsidR="00881B6F" w:rsidRPr="00806A25" w:rsidRDefault="00881B6F" w:rsidP="00881B6F">
      <w:pPr>
        <w:shd w:val="clear" w:color="auto" w:fill="FFFFFF"/>
        <w:rPr>
          <w:b/>
          <w:color w:val="FF0000"/>
          <w:sz w:val="10"/>
          <w:szCs w:val="10"/>
          <w:u w:val="single"/>
        </w:rPr>
      </w:pPr>
    </w:p>
    <w:p w:rsidR="00D97609" w:rsidRDefault="00881B6F" w:rsidP="00D97609">
      <w:pPr>
        <w:shd w:val="clear" w:color="auto" w:fill="FFFFFF"/>
        <w:ind w:firstLine="708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D97609">
        <w:rPr>
          <w:shd w:val="clear" w:color="auto" w:fill="FFFFFF"/>
        </w:rPr>
        <w:t>а территории Любанского района совершено одно тяжкое преступление в общественном месте (ст.147 УК РБ).</w:t>
      </w:r>
    </w:p>
    <w:p w:rsidR="00D97609" w:rsidRDefault="00D97609" w:rsidP="00881B6F">
      <w:pPr>
        <w:shd w:val="clear" w:color="auto" w:fill="FFFFFF"/>
        <w:ind w:firstLine="708"/>
      </w:pPr>
      <w:r w:rsidRPr="002253E0">
        <w:t>Предпринятые меры и проведенные Любанским РОВД профилактические мероприятия в январе-</w:t>
      </w:r>
      <w:r w:rsidR="00C817DA">
        <w:t>декабре</w:t>
      </w:r>
      <w:r w:rsidRPr="002253E0">
        <w:t xml:space="preserve"> 2023 года позволили добиться </w:t>
      </w:r>
      <w:r>
        <w:t>снижения</w:t>
      </w:r>
      <w:r w:rsidRPr="002253E0">
        <w:t xml:space="preserve"> </w:t>
      </w:r>
      <w:r>
        <w:t>общего</w:t>
      </w:r>
      <w:r w:rsidRPr="002253E0">
        <w:t xml:space="preserve"> количества преступлений по линии УР, совершенных в общественных местах</w:t>
      </w:r>
      <w:r w:rsidR="006E44F8">
        <w:t>.</w:t>
      </w:r>
    </w:p>
    <w:p w:rsidR="006E44F8" w:rsidRPr="000C0967" w:rsidRDefault="006E44F8" w:rsidP="00D97609">
      <w:pPr>
        <w:shd w:val="clear" w:color="auto" w:fill="FFFFFF"/>
        <w:rPr>
          <w:color w:val="FF0000"/>
          <w:sz w:val="10"/>
          <w:szCs w:val="10"/>
          <w:highlight w:val="yellow"/>
        </w:rPr>
      </w:pPr>
    </w:p>
    <w:p w:rsidR="00D97609" w:rsidRDefault="00D97609" w:rsidP="00D97609">
      <w:pPr>
        <w:jc w:val="center"/>
        <w:rPr>
          <w:b/>
          <w:color w:val="1414DC"/>
          <w:lang w:eastAsia="ru-RU"/>
        </w:rPr>
      </w:pPr>
      <w:r w:rsidRPr="0027080A">
        <w:rPr>
          <w:b/>
          <w:color w:val="1414DC"/>
          <w:lang w:eastAsia="ru-RU"/>
        </w:rPr>
        <w:t>Охрана правопорядка и профилактика преступлений</w:t>
      </w:r>
    </w:p>
    <w:p w:rsidR="00D97609" w:rsidRPr="000050DC" w:rsidRDefault="00D97609" w:rsidP="00D97609">
      <w:pPr>
        <w:ind w:firstLine="709"/>
      </w:pPr>
      <w:r w:rsidRPr="000050DC">
        <w:rPr>
          <w:szCs w:val="28"/>
        </w:rPr>
        <w:t xml:space="preserve">В </w:t>
      </w:r>
      <w:r>
        <w:t xml:space="preserve">истекшем отчетном периоде </w:t>
      </w:r>
      <w:r w:rsidRPr="000050DC">
        <w:t>деятельность отдела охраны правопорядка и профилактики Любанского РОВД была направлена на обеспечение личной и имущественной безопасности граждан, обеспечение охраны общественного порядка во время проведения на территории Любанского</w:t>
      </w:r>
      <w:r w:rsidRPr="000050DC">
        <w:rPr>
          <w:bCs/>
        </w:rPr>
        <w:t xml:space="preserve"> района мероприятий, приуроченных рождественским и новогодним праздникам,</w:t>
      </w:r>
      <w:r w:rsidRPr="000050DC">
        <w:t xml:space="preserve"> своевременное реагирование на заявления и сообщения о преступлениях и происшествиях, предупреждение тяжких и особо тяжких преступлений, профилактику преступлений совершаемых в сфере семейно-бытовых отношений.</w:t>
      </w:r>
    </w:p>
    <w:p w:rsidR="00574217" w:rsidRPr="00D01491" w:rsidRDefault="00D97609" w:rsidP="00574217">
      <w:pPr>
        <w:shd w:val="clear" w:color="auto" w:fill="FFFFFF"/>
        <w:ind w:firstLine="708"/>
      </w:pPr>
      <w:r w:rsidRPr="00B8391B">
        <w:t>В целях предупреждения краж всех форм собственности в Любанском РОВД проведен ряд профилактических мероприятий</w:t>
      </w:r>
      <w:r>
        <w:t>.</w:t>
      </w:r>
      <w:r w:rsidRPr="0078603D">
        <w:rPr>
          <w:shd w:val="clear" w:color="auto" w:fill="FFFFFF"/>
        </w:rPr>
        <w:t xml:space="preserve"> </w:t>
      </w:r>
      <w:r w:rsidRPr="00E404FA">
        <w:rPr>
          <w:shd w:val="clear" w:color="auto" w:fill="FFFFFF"/>
        </w:rPr>
        <w:t xml:space="preserve">В </w:t>
      </w:r>
      <w:r>
        <w:rPr>
          <w:shd w:val="clear" w:color="auto" w:fill="FFFFFF"/>
        </w:rPr>
        <w:t>январе-</w:t>
      </w:r>
      <w:r w:rsidR="00C817DA">
        <w:rPr>
          <w:shd w:val="clear" w:color="auto" w:fill="FFFFFF"/>
        </w:rPr>
        <w:t>декабре</w:t>
      </w:r>
      <w:r>
        <w:rPr>
          <w:shd w:val="clear" w:color="auto" w:fill="FFFFFF"/>
        </w:rPr>
        <w:t xml:space="preserve"> </w:t>
      </w:r>
      <w:r w:rsidRPr="00E404FA">
        <w:rPr>
          <w:shd w:val="clear" w:color="auto" w:fill="FFFFFF"/>
        </w:rPr>
        <w:t>202</w:t>
      </w:r>
      <w:r>
        <w:rPr>
          <w:shd w:val="clear" w:color="auto" w:fill="FFFFFF"/>
        </w:rPr>
        <w:t>3</w:t>
      </w:r>
      <w:r w:rsidRPr="00E404FA">
        <w:rPr>
          <w:shd w:val="clear" w:color="auto" w:fill="FFFFFF"/>
        </w:rPr>
        <w:t xml:space="preserve"> год</w:t>
      </w:r>
      <w:r>
        <w:rPr>
          <w:shd w:val="clear" w:color="auto" w:fill="FFFFFF"/>
        </w:rPr>
        <w:t>а</w:t>
      </w:r>
      <w:r w:rsidRPr="00E404F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проведено </w:t>
      </w:r>
      <w:r w:rsidR="00D15FDE">
        <w:rPr>
          <w:shd w:val="clear" w:color="auto" w:fill="FFFFFF"/>
        </w:rPr>
        <w:t>1</w:t>
      </w:r>
      <w:r w:rsidR="00415D8C">
        <w:rPr>
          <w:shd w:val="clear" w:color="auto" w:fill="FFFFFF"/>
        </w:rPr>
        <w:t>7</w:t>
      </w:r>
      <w:r w:rsidR="00574217" w:rsidRPr="00D01491">
        <w:rPr>
          <w:shd w:val="clear" w:color="auto" w:fill="FFFFFF"/>
        </w:rPr>
        <w:t xml:space="preserve">0 рейдовых мероприятий по проверке сторожевой охраны и обеспечению сохранности имущества на объектах агропромышленного комплекса, объектов, находящихся в стадии строительства. Подвергались проверке более </w:t>
      </w:r>
      <w:r w:rsidR="00D15FDE">
        <w:rPr>
          <w:shd w:val="clear" w:color="auto" w:fill="FFFFFF"/>
        </w:rPr>
        <w:t>5</w:t>
      </w:r>
      <w:r w:rsidR="00415D8C">
        <w:rPr>
          <w:shd w:val="clear" w:color="auto" w:fill="FFFFFF"/>
        </w:rPr>
        <w:t>4</w:t>
      </w:r>
      <w:r w:rsidR="00574217" w:rsidRPr="00D01491">
        <w:rPr>
          <w:shd w:val="clear" w:color="auto" w:fill="FFFFFF"/>
        </w:rPr>
        <w:t>0 объектов АПК (складов, МТФ, КЗС и т.д.), в</w:t>
      </w:r>
      <w:r w:rsidR="00574217" w:rsidRPr="00D01491">
        <w:t xml:space="preserve"> результате которых выявлено 7 фактов нахождения работников в состоянии алкогольного опьянения в рабочее время на рабочем месте, а также </w:t>
      </w:r>
      <w:r w:rsidR="00574217">
        <w:t>4</w:t>
      </w:r>
      <w:r w:rsidR="00D15FDE">
        <w:t>5</w:t>
      </w:r>
      <w:r w:rsidR="00574217" w:rsidRPr="00D01491">
        <w:t xml:space="preserve"> факт</w:t>
      </w:r>
      <w:r w:rsidR="00D15FDE">
        <w:t>ов</w:t>
      </w:r>
      <w:r w:rsidR="00574217" w:rsidRPr="00D01491">
        <w:t xml:space="preserve"> мелкого хищения имущества хозяйств.</w:t>
      </w:r>
    </w:p>
    <w:p w:rsidR="00574217" w:rsidRPr="00DC5B15" w:rsidRDefault="00574217" w:rsidP="00574217">
      <w:pPr>
        <w:shd w:val="clear" w:color="auto" w:fill="FFFFFF"/>
        <w:ind w:left="10" w:right="24" w:firstLine="709"/>
        <w:rPr>
          <w:b/>
        </w:rPr>
      </w:pPr>
      <w:r w:rsidRPr="00DC5B15">
        <w:rPr>
          <w:b/>
        </w:rPr>
        <w:t>Профилактика бытовой преступности.</w:t>
      </w:r>
    </w:p>
    <w:p w:rsidR="00574217" w:rsidRPr="00DC5B15" w:rsidRDefault="00574217" w:rsidP="00574217">
      <w:pPr>
        <w:shd w:val="clear" w:color="auto" w:fill="FFFFFF"/>
        <w:spacing w:line="320" w:lineRule="exact"/>
        <w:ind w:firstLine="709"/>
      </w:pPr>
      <w:r w:rsidRPr="00DC5B15">
        <w:t xml:space="preserve">В сфере семейно-бытовых отношений за </w:t>
      </w:r>
      <w:r>
        <w:t>январь-</w:t>
      </w:r>
      <w:r w:rsidR="00C817DA">
        <w:t>декабрь</w:t>
      </w:r>
      <w:r>
        <w:t xml:space="preserve"> </w:t>
      </w:r>
      <w:r w:rsidRPr="00DC5B15">
        <w:t>202</w:t>
      </w:r>
      <w:r>
        <w:t>3</w:t>
      </w:r>
      <w:r w:rsidRPr="00DC5B15">
        <w:t xml:space="preserve"> год</w:t>
      </w:r>
      <w:r>
        <w:t>а</w:t>
      </w:r>
      <w:r w:rsidRPr="00DC5B15">
        <w:t xml:space="preserve"> на территории района</w:t>
      </w:r>
      <w:r>
        <w:t xml:space="preserve"> зарегистрировано 2 преступления (АППГ-0).</w:t>
      </w:r>
    </w:p>
    <w:p w:rsidR="00574217" w:rsidRPr="00DC5B15" w:rsidRDefault="00574217" w:rsidP="00574217">
      <w:pPr>
        <w:shd w:val="clear" w:color="auto" w:fill="FFFFFF"/>
        <w:tabs>
          <w:tab w:val="left" w:pos="370"/>
        </w:tabs>
        <w:ind w:firstLine="709"/>
      </w:pPr>
      <w:r w:rsidRPr="00DC5B15">
        <w:t>В</w:t>
      </w:r>
      <w:r>
        <w:t xml:space="preserve"> </w:t>
      </w:r>
      <w:r w:rsidRPr="00DC5B15">
        <w:t>отчетном периоде по инициативе Любанским РОВД</w:t>
      </w:r>
      <w:r>
        <w:t xml:space="preserve"> возбуждено 12 уголовных дел</w:t>
      </w:r>
      <w:r w:rsidRPr="00DC5B15">
        <w:t xml:space="preserve"> превентивной направленности</w:t>
      </w:r>
      <w:r>
        <w:t xml:space="preserve"> (АППГ-</w:t>
      </w:r>
      <w:r w:rsidR="00415D8C">
        <w:t>6</w:t>
      </w:r>
      <w:r>
        <w:t>).</w:t>
      </w:r>
    </w:p>
    <w:p w:rsidR="00574217" w:rsidRPr="00AF4982" w:rsidRDefault="00574217" w:rsidP="00574217">
      <w:pPr>
        <w:shd w:val="clear" w:color="auto" w:fill="FFFFFF"/>
        <w:tabs>
          <w:tab w:val="left" w:pos="370"/>
        </w:tabs>
        <w:ind w:firstLine="709"/>
      </w:pPr>
      <w:r w:rsidRPr="00AF4982">
        <w:t xml:space="preserve">На профилактическом учете по основаниям, предусмотренным абзацем </w:t>
      </w:r>
      <w:r>
        <w:t>вторым части второй статьи 28</w:t>
      </w:r>
      <w:r w:rsidRPr="00AF4982">
        <w:t xml:space="preserve"> Закона Республики Беларусь от 04 января 2014 года № 122-З «Об основах деятельности по профилактике правонарушений» состоит </w:t>
      </w:r>
      <w:r>
        <w:t>2</w:t>
      </w:r>
      <w:r w:rsidR="00D15FDE">
        <w:t>7</w:t>
      </w:r>
      <w:r w:rsidR="00415D8C">
        <w:t>3</w:t>
      </w:r>
      <w:r w:rsidR="00D15FDE">
        <w:t xml:space="preserve"> семейных</w:t>
      </w:r>
      <w:r w:rsidRPr="00AF4982">
        <w:t xml:space="preserve"> сканд</w:t>
      </w:r>
      <w:r>
        <w:t>алист</w:t>
      </w:r>
      <w:r w:rsidR="00415D8C">
        <w:t>а</w:t>
      </w:r>
      <w:r w:rsidRPr="00AF4982">
        <w:rPr>
          <w:shd w:val="clear" w:color="auto" w:fill="FFFFFF"/>
        </w:rPr>
        <w:t>, в о</w:t>
      </w:r>
      <w:r>
        <w:rPr>
          <w:shd w:val="clear" w:color="auto" w:fill="FFFFFF"/>
        </w:rPr>
        <w:t>тношении профилактируемых лиц за 2023</w:t>
      </w:r>
      <w:r w:rsidRPr="00AF4982">
        <w:rPr>
          <w:shd w:val="clear" w:color="auto" w:fill="FFFFFF"/>
        </w:rPr>
        <w:t xml:space="preserve"> года вынесено</w:t>
      </w:r>
      <w:r>
        <w:rPr>
          <w:shd w:val="clear" w:color="auto" w:fill="FFFFFF"/>
        </w:rPr>
        <w:t xml:space="preserve"> </w:t>
      </w:r>
      <w:r w:rsidR="00D15FDE">
        <w:rPr>
          <w:shd w:val="clear" w:color="auto" w:fill="FFFFFF"/>
        </w:rPr>
        <w:t>4</w:t>
      </w:r>
      <w:r w:rsidR="00415D8C">
        <w:rPr>
          <w:shd w:val="clear" w:color="auto" w:fill="FFFFFF"/>
        </w:rPr>
        <w:t>4</w:t>
      </w:r>
      <w:r w:rsidR="00D15FDE">
        <w:rPr>
          <w:shd w:val="clear" w:color="auto" w:fill="FFFFFF"/>
        </w:rPr>
        <w:t>2</w:t>
      </w:r>
      <w:r>
        <w:rPr>
          <w:shd w:val="clear" w:color="auto" w:fill="FFFFFF"/>
        </w:rPr>
        <w:t xml:space="preserve"> защитных предписания</w:t>
      </w:r>
      <w:r w:rsidRPr="00AF4982">
        <w:rPr>
          <w:shd w:val="clear" w:color="auto" w:fill="FFFFFF"/>
        </w:rPr>
        <w:t xml:space="preserve"> (АППГ</w:t>
      </w:r>
      <w:r w:rsidR="00415D8C">
        <w:rPr>
          <w:shd w:val="clear" w:color="auto" w:fill="FFFFFF"/>
        </w:rPr>
        <w:t>-211</w:t>
      </w:r>
      <w:r>
        <w:rPr>
          <w:shd w:val="clear" w:color="auto" w:fill="FFFFFF"/>
        </w:rPr>
        <w:t>).</w:t>
      </w:r>
    </w:p>
    <w:p w:rsidR="00574217" w:rsidRPr="00AF4982" w:rsidRDefault="00574217" w:rsidP="00574217">
      <w:pPr>
        <w:shd w:val="clear" w:color="auto" w:fill="FFFFFF"/>
        <w:tabs>
          <w:tab w:val="left" w:pos="370"/>
        </w:tabs>
        <w:ind w:firstLine="709"/>
      </w:pPr>
      <w:r w:rsidRPr="00AF4982">
        <w:rPr>
          <w:shd w:val="clear" w:color="auto" w:fill="FFFFFF"/>
        </w:rPr>
        <w:t>За  январь</w:t>
      </w:r>
      <w:r>
        <w:rPr>
          <w:shd w:val="clear" w:color="auto" w:fill="FFFFFF"/>
        </w:rPr>
        <w:t>-</w:t>
      </w:r>
      <w:r w:rsidR="00C817DA">
        <w:rPr>
          <w:shd w:val="clear" w:color="auto" w:fill="FFFFFF"/>
        </w:rPr>
        <w:t>декабрь</w:t>
      </w:r>
      <w:r>
        <w:rPr>
          <w:shd w:val="clear" w:color="auto" w:fill="FFFFFF"/>
        </w:rPr>
        <w:t xml:space="preserve"> 2023</w:t>
      </w:r>
      <w:r w:rsidRPr="00AF4982">
        <w:rPr>
          <w:shd w:val="clear" w:color="auto" w:fill="FFFFFF"/>
        </w:rPr>
        <w:t xml:space="preserve"> года в ОДС Любанского РОВД поступило</w:t>
      </w:r>
      <w:r>
        <w:rPr>
          <w:shd w:val="clear" w:color="auto" w:fill="FFFFFF"/>
        </w:rPr>
        <w:t xml:space="preserve"> </w:t>
      </w:r>
      <w:r w:rsidR="00415D8C">
        <w:rPr>
          <w:shd w:val="clear" w:color="auto" w:fill="FFFFFF"/>
        </w:rPr>
        <w:t>50</w:t>
      </w:r>
      <w:r w:rsidR="00D15FDE">
        <w:t>9</w:t>
      </w:r>
      <w:r>
        <w:t xml:space="preserve"> сообщений</w:t>
      </w:r>
      <w:r w:rsidRPr="00AF4982">
        <w:t xml:space="preserve"> в сфере семейно-бытовых отношений. По поступившим сообщениям в сфере СБО составлено </w:t>
      </w:r>
      <w:r>
        <w:t>4</w:t>
      </w:r>
      <w:r w:rsidR="00415D8C">
        <w:t>96</w:t>
      </w:r>
      <w:r>
        <w:t xml:space="preserve"> протокол</w:t>
      </w:r>
      <w:r w:rsidR="00D15FDE">
        <w:t>ов</w:t>
      </w:r>
      <w:r>
        <w:t xml:space="preserve"> </w:t>
      </w:r>
      <w:r w:rsidRPr="00AF4982">
        <w:t>об административном правонарушении по ч.2 ст.10.1 КоАП Республики Беларусь.</w:t>
      </w:r>
    </w:p>
    <w:p w:rsidR="00574217" w:rsidRPr="0075337D" w:rsidRDefault="00574217" w:rsidP="00574217">
      <w:pPr>
        <w:shd w:val="clear" w:color="auto" w:fill="FFFFFF"/>
        <w:tabs>
          <w:tab w:val="left" w:pos="370"/>
        </w:tabs>
        <w:ind w:firstLine="709"/>
        <w:rPr>
          <w:color w:val="FF0000"/>
        </w:rPr>
      </w:pPr>
      <w:r w:rsidRPr="00DD6019">
        <w:t xml:space="preserve">В суд Любанского района в 2023 году поступило на рассмотрение </w:t>
      </w:r>
      <w:r>
        <w:t>4</w:t>
      </w:r>
      <w:r w:rsidR="00415D8C">
        <w:t>96</w:t>
      </w:r>
      <w:r w:rsidRPr="00DD6019">
        <w:t xml:space="preserve"> дел об административных правонарушениях по фактам насилия в семье</w:t>
      </w:r>
      <w:r w:rsidRPr="00436D04">
        <w:t xml:space="preserve">. К административной ответственности судом Любанского района привлечено лишь </w:t>
      </w:r>
      <w:r w:rsidR="00D15FDE">
        <w:t>3</w:t>
      </w:r>
      <w:r w:rsidR="00415D8C">
        <w:t>88</w:t>
      </w:r>
      <w:r w:rsidRPr="000D45EE">
        <w:rPr>
          <w:shd w:val="clear" w:color="auto" w:fill="FFFFFF"/>
        </w:rPr>
        <w:t xml:space="preserve"> лиц, т.е.</w:t>
      </w:r>
      <w:r>
        <w:t>7</w:t>
      </w:r>
      <w:r w:rsidR="00D15FDE">
        <w:t>8</w:t>
      </w:r>
      <w:r>
        <w:t>,</w:t>
      </w:r>
      <w:r w:rsidR="00415D8C">
        <w:t>2</w:t>
      </w:r>
      <w:r w:rsidRPr="000D45EE">
        <w:t>%</w:t>
      </w:r>
      <w:r>
        <w:t>,</w:t>
      </w:r>
      <w:r w:rsidRPr="000D45EE">
        <w:t xml:space="preserve"> вынесено </w:t>
      </w:r>
      <w:r w:rsidR="002F5336">
        <w:t>8</w:t>
      </w:r>
      <w:r w:rsidR="00415D8C">
        <w:t>5</w:t>
      </w:r>
      <w:r>
        <w:t xml:space="preserve"> </w:t>
      </w:r>
      <w:r w:rsidRPr="000D45EE">
        <w:t>постановлени</w:t>
      </w:r>
      <w:r w:rsidR="00415D8C">
        <w:t>й</w:t>
      </w:r>
      <w:r w:rsidRPr="000D45EE">
        <w:t xml:space="preserve"> о прекращении дел об административном правонарушении в связи с примирением, </w:t>
      </w:r>
      <w:r w:rsidR="00415D8C">
        <w:t>10</w:t>
      </w:r>
      <w:r w:rsidRPr="000D45EE">
        <w:t xml:space="preserve"> дел находится на рассмотрении в суде.</w:t>
      </w:r>
      <w:r>
        <w:t xml:space="preserve"> </w:t>
      </w:r>
    </w:p>
    <w:p w:rsidR="00574217" w:rsidRPr="008B68F8" w:rsidRDefault="00574217" w:rsidP="00574217">
      <w:pPr>
        <w:shd w:val="clear" w:color="auto" w:fill="FFFFFF"/>
        <w:ind w:firstLine="709"/>
        <w:rPr>
          <w:rFonts w:cs="Courier New"/>
          <w:b/>
          <w:lang w:eastAsia="x-none"/>
        </w:rPr>
      </w:pPr>
      <w:r w:rsidRPr="008B68F8">
        <w:rPr>
          <w:rFonts w:cs="Courier New"/>
          <w:b/>
          <w:lang w:eastAsia="x-none"/>
        </w:rPr>
        <w:t>Предупреждение пьянства</w:t>
      </w:r>
    </w:p>
    <w:p w:rsidR="00415D8C" w:rsidRPr="00806A25" w:rsidRDefault="00415D8C" w:rsidP="00415D8C">
      <w:pPr>
        <w:shd w:val="clear" w:color="auto" w:fill="FFFFFF"/>
        <w:ind w:firstLine="708"/>
        <w:rPr>
          <w:color w:val="FF0000"/>
        </w:rPr>
      </w:pPr>
      <w:r w:rsidRPr="008B68F8">
        <w:t>Анализ оперативной обстановки на территории Любанского района свидетельствует об уменьшении количества преступлений по линии УР, совершенных лицами, находящимися в состоянии алкогольного опьянения</w:t>
      </w:r>
      <w:r w:rsidRPr="00806A25">
        <w:rPr>
          <w:color w:val="FF0000"/>
        </w:rPr>
        <w:t xml:space="preserve"> </w:t>
      </w:r>
      <w:r>
        <w:t>49</w:t>
      </w:r>
      <w:r w:rsidRPr="00300B9D">
        <w:t xml:space="preserve"> (АППГ - </w:t>
      </w:r>
      <w:r>
        <w:t>55</w:t>
      </w:r>
      <w:r w:rsidRPr="00300B9D">
        <w:t xml:space="preserve">), удельный вес </w:t>
      </w:r>
      <w:r>
        <w:t xml:space="preserve">увеличился </w:t>
      </w:r>
      <w:r w:rsidRPr="00300B9D">
        <w:t>с</w:t>
      </w:r>
      <w:r>
        <w:rPr>
          <w:color w:val="FF0000"/>
        </w:rPr>
        <w:t xml:space="preserve"> </w:t>
      </w:r>
      <w:r>
        <w:t>50</w:t>
      </w:r>
      <w:r w:rsidRPr="00300B9D">
        <w:t>,</w:t>
      </w:r>
      <w:r>
        <w:t>0</w:t>
      </w:r>
      <w:r w:rsidRPr="00300B9D">
        <w:t xml:space="preserve">% до </w:t>
      </w:r>
      <w:r>
        <w:t>54</w:t>
      </w:r>
      <w:r w:rsidRPr="00300B9D">
        <w:t>,</w:t>
      </w:r>
      <w:r>
        <w:t>4</w:t>
      </w:r>
      <w:r w:rsidRPr="00300B9D">
        <w:t>%.</w:t>
      </w:r>
    </w:p>
    <w:p w:rsidR="00574217" w:rsidRPr="004B4D18" w:rsidRDefault="00574217" w:rsidP="00574217">
      <w:pPr>
        <w:ind w:firstLine="708"/>
        <w:rPr>
          <w:b/>
          <w:u w:val="single"/>
        </w:rPr>
      </w:pPr>
      <w:r w:rsidRPr="004B4D18">
        <w:rPr>
          <w:b/>
          <w:u w:val="single"/>
        </w:rPr>
        <w:t>Совершено по сельским Советам:</w:t>
      </w:r>
    </w:p>
    <w:p w:rsidR="00574217" w:rsidRPr="004B4D18" w:rsidRDefault="00574217" w:rsidP="00574217">
      <w:pPr>
        <w:ind w:firstLine="708"/>
        <w:rPr>
          <w:b/>
          <w:sz w:val="10"/>
          <w:szCs w:val="10"/>
          <w:u w:val="single"/>
        </w:rPr>
      </w:pPr>
    </w:p>
    <w:tbl>
      <w:tblPr>
        <w:tblW w:w="10248" w:type="dxa"/>
        <w:jc w:val="center"/>
        <w:tblLook w:val="04A0" w:firstRow="1" w:lastRow="0" w:firstColumn="1" w:lastColumn="0" w:noHBand="0" w:noVBand="1"/>
      </w:tblPr>
      <w:tblGrid>
        <w:gridCol w:w="2362"/>
        <w:gridCol w:w="636"/>
        <w:gridCol w:w="636"/>
        <w:gridCol w:w="636"/>
        <w:gridCol w:w="598"/>
        <w:gridCol w:w="606"/>
        <w:gridCol w:w="636"/>
        <w:gridCol w:w="669"/>
        <w:gridCol w:w="636"/>
        <w:gridCol w:w="636"/>
        <w:gridCol w:w="636"/>
        <w:gridCol w:w="636"/>
        <w:gridCol w:w="925"/>
      </w:tblGrid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Название с/С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139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147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154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5D8C" w:rsidRPr="002E3A52" w:rsidRDefault="00415D8C" w:rsidP="00D264CB">
            <w:pPr>
              <w:ind w:right="-143" w:hanging="104"/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149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186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205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206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214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218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339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5D8C" w:rsidRPr="002E3A52" w:rsidRDefault="00415D8C" w:rsidP="00D264CB">
            <w:pPr>
              <w:jc w:val="center"/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364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415D8C" w:rsidRPr="002E3A52" w:rsidRDefault="00415D8C" w:rsidP="00D264CB">
            <w:pPr>
              <w:rPr>
                <w:b/>
                <w:bCs/>
                <w:sz w:val="26"/>
                <w:szCs w:val="26"/>
              </w:rPr>
            </w:pPr>
            <w:r w:rsidRPr="002E3A52">
              <w:rPr>
                <w:b/>
                <w:bCs/>
                <w:sz w:val="26"/>
                <w:szCs w:val="26"/>
              </w:rPr>
              <w:t>Итого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Коммунаровский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г.Любань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 w:rsidRPr="003575DD">
              <w:rPr>
                <w:b/>
                <w:sz w:val="28"/>
                <w:szCs w:val="28"/>
              </w:rPr>
              <w:t>14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М.Городятичский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 w:rsidRPr="003575DD">
              <w:rPr>
                <w:b/>
                <w:sz w:val="28"/>
                <w:szCs w:val="28"/>
              </w:rPr>
              <w:t>1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Осовецкий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 w:rsidRPr="003575DD">
              <w:rPr>
                <w:b/>
                <w:sz w:val="28"/>
                <w:szCs w:val="28"/>
              </w:rPr>
              <w:t>6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Реченский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Сорочский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Сосновский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Тальский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 w:rsidRPr="003575DD">
              <w:rPr>
                <w:b/>
                <w:sz w:val="28"/>
                <w:szCs w:val="28"/>
              </w:rPr>
              <w:t>3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Уречский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8C" w:rsidRPr="003575DD" w:rsidRDefault="00415D8C" w:rsidP="00D264CB">
            <w:pPr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Юшковичский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  <w:r w:rsidRPr="003575DD"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sz w:val="28"/>
                <w:szCs w:val="28"/>
              </w:rPr>
            </w:pPr>
            <w:r w:rsidRPr="003575DD">
              <w:rPr>
                <w:b/>
                <w:sz w:val="28"/>
                <w:szCs w:val="28"/>
              </w:rPr>
              <w:t>2</w:t>
            </w:r>
          </w:p>
        </w:tc>
      </w:tr>
      <w:tr w:rsidR="00415D8C" w:rsidRPr="003575DD" w:rsidTr="00415D8C">
        <w:trPr>
          <w:trHeight w:val="300"/>
          <w:jc w:val="center"/>
        </w:trPr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Общий итог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415D8C" w:rsidRPr="003575DD" w:rsidRDefault="00415D8C" w:rsidP="00D2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3575DD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</w:tbl>
    <w:p w:rsidR="00574217" w:rsidRPr="004B4D18" w:rsidRDefault="00574217" w:rsidP="00574217">
      <w:pPr>
        <w:rPr>
          <w:b/>
          <w:sz w:val="10"/>
          <w:szCs w:val="10"/>
          <w:u w:val="single"/>
        </w:rPr>
      </w:pPr>
    </w:p>
    <w:p w:rsidR="00574217" w:rsidRPr="004B4D18" w:rsidRDefault="00574217" w:rsidP="00574217">
      <w:pPr>
        <w:shd w:val="clear" w:color="auto" w:fill="FFFFFF"/>
        <w:tabs>
          <w:tab w:val="left" w:pos="370"/>
        </w:tabs>
        <w:ind w:firstLine="709"/>
      </w:pPr>
      <w:r w:rsidRPr="004B4D18">
        <w:t xml:space="preserve">Важной составляющей в профилактике семейно-бытового неблагополучия, а также профилактики пьянства является работа по направлению хронических алкоголиков на принудительное лечение от алкоголизма в условиях ЛТП. </w:t>
      </w:r>
    </w:p>
    <w:p w:rsidR="00574217" w:rsidRPr="001F7961" w:rsidRDefault="00574217" w:rsidP="00574217">
      <w:pPr>
        <w:shd w:val="clear" w:color="auto" w:fill="FFFFFF"/>
        <w:ind w:right="-2" w:firstLine="720"/>
      </w:pPr>
      <w:r w:rsidRPr="004B4D18">
        <w:t>За январь-</w:t>
      </w:r>
      <w:r w:rsidR="00C817DA">
        <w:t>декабрь</w:t>
      </w:r>
      <w:r w:rsidRPr="004B4D18">
        <w:t xml:space="preserve"> 2023 года для принудительного лечения в условиях ЛТП</w:t>
      </w:r>
      <w:r w:rsidRPr="00806A25">
        <w:rPr>
          <w:color w:val="FF0000"/>
        </w:rPr>
        <w:t xml:space="preserve"> </w:t>
      </w:r>
      <w:r>
        <w:t>изолировано 3</w:t>
      </w:r>
      <w:r w:rsidR="00415D8C">
        <w:t>5</w:t>
      </w:r>
      <w:r>
        <w:t xml:space="preserve"> (за АППГ - </w:t>
      </w:r>
      <w:r w:rsidR="002F5336">
        <w:t>4</w:t>
      </w:r>
      <w:r w:rsidR="00415D8C">
        <w:t>6</w:t>
      </w:r>
      <w:r w:rsidRPr="00300B9D">
        <w:t>) лиц,</w:t>
      </w:r>
      <w:r w:rsidRPr="00806A25">
        <w:rPr>
          <w:color w:val="FF0000"/>
        </w:rPr>
        <w:t xml:space="preserve"> </w:t>
      </w:r>
      <w:r w:rsidRPr="004B4D18">
        <w:t>страдающих хроническим алкоголизмом.</w:t>
      </w:r>
      <w:r w:rsidRPr="00806A25">
        <w:rPr>
          <w:color w:val="FF0000"/>
        </w:rPr>
        <w:t xml:space="preserve"> </w:t>
      </w:r>
      <w:r w:rsidRPr="001F7961">
        <w:t>Нагрузка на 1 участкового инспектора составила 3,</w:t>
      </w:r>
      <w:r w:rsidR="00415D8C">
        <w:t>18</w:t>
      </w:r>
      <w:r w:rsidRPr="001F7961">
        <w:t>.</w:t>
      </w:r>
    </w:p>
    <w:p w:rsidR="00415D8C" w:rsidRPr="00806A25" w:rsidRDefault="00415D8C" w:rsidP="00415D8C">
      <w:pPr>
        <w:shd w:val="clear" w:color="auto" w:fill="FFFFFF"/>
        <w:tabs>
          <w:tab w:val="left" w:pos="370"/>
        </w:tabs>
        <w:ind w:firstLine="709"/>
        <w:rPr>
          <w:color w:val="FF0000"/>
        </w:rPr>
      </w:pPr>
      <w:r w:rsidRPr="004B4D18">
        <w:t>За 2023 год за нахождение в состоянии алкогольного опьянения и распитие алкогольных напитков в общественном месте сотрудниками РОВД</w:t>
      </w:r>
      <w:r w:rsidRPr="00806A25">
        <w:rPr>
          <w:color w:val="FF0000"/>
        </w:rPr>
        <w:t xml:space="preserve"> </w:t>
      </w:r>
      <w:r w:rsidRPr="00D01491">
        <w:t>по ст. 19.3 КоАП Республики Беларусь привлечено 1</w:t>
      </w:r>
      <w:r>
        <w:t>97</w:t>
      </w:r>
      <w:r w:rsidRPr="00D01491">
        <w:t xml:space="preserve"> лиц (АППГ-</w:t>
      </w:r>
      <w:r>
        <w:t>354</w:t>
      </w:r>
      <w:r w:rsidRPr="00D01491">
        <w:t xml:space="preserve">), за совершение мелкого хулиганства по ст. 19.1 КоАП Республики Беларусь – </w:t>
      </w:r>
      <w:r>
        <w:t>137</w:t>
      </w:r>
      <w:r w:rsidRPr="00D01491">
        <w:t xml:space="preserve"> (АППГ</w:t>
      </w:r>
      <w:r w:rsidRPr="005C4497">
        <w:t>-1</w:t>
      </w:r>
      <w:r>
        <w:t>92</w:t>
      </w:r>
      <w:r w:rsidRPr="005C4497">
        <w:t>).</w:t>
      </w:r>
    </w:p>
    <w:p w:rsidR="00415D8C" w:rsidRPr="004B4D18" w:rsidRDefault="00415D8C" w:rsidP="00415D8C">
      <w:pPr>
        <w:shd w:val="clear" w:color="auto" w:fill="FFFFFF"/>
        <w:tabs>
          <w:tab w:val="left" w:pos="370"/>
        </w:tabs>
        <w:ind w:firstLine="709"/>
      </w:pPr>
      <w:r w:rsidRPr="004B4D18">
        <w:t>В ходе осуществления специальных мероприятий и проверочных действий в 2023 год</w:t>
      </w:r>
      <w:r>
        <w:t>у</w:t>
      </w:r>
      <w:r w:rsidRPr="004B4D18">
        <w:t xml:space="preserve"> сотрудниками ООПП Любанского РОВД выявлено </w:t>
      </w:r>
      <w:r>
        <w:t>8</w:t>
      </w:r>
      <w:r w:rsidRPr="004B4D18">
        <w:t xml:space="preserve"> нарушени</w:t>
      </w:r>
      <w:r>
        <w:t>й</w:t>
      </w:r>
      <w:r w:rsidRPr="004B4D18">
        <w:t xml:space="preserve"> антиалкогольного законодательства, уничтожено </w:t>
      </w:r>
      <w:r>
        <w:t>6</w:t>
      </w:r>
      <w:r w:rsidRPr="004B4D18">
        <w:t xml:space="preserve">0 литров самогонной браги, </w:t>
      </w:r>
      <w:r>
        <w:t xml:space="preserve">изъято 2 самогонных аппарата, </w:t>
      </w:r>
      <w:r w:rsidRPr="004B4D18">
        <w:t xml:space="preserve"> </w:t>
      </w:r>
      <w:r>
        <w:t>14.</w:t>
      </w:r>
      <w:r w:rsidRPr="004B4D18">
        <w:t>9 литра самогона и 23.5 литра спиртосодержащей жидкости.</w:t>
      </w:r>
    </w:p>
    <w:p w:rsidR="004D1BBF" w:rsidRPr="0042333F" w:rsidRDefault="004D1BBF" w:rsidP="00574217">
      <w:pPr>
        <w:shd w:val="clear" w:color="auto" w:fill="FFFFFF"/>
        <w:ind w:firstLine="708"/>
      </w:pPr>
      <w:r w:rsidRPr="0042333F">
        <w:rPr>
          <w:lang w:bidi="ru-RU"/>
        </w:rPr>
        <w:t>На</w:t>
      </w:r>
      <w:r w:rsidRPr="0042333F">
        <w:t xml:space="preserve"> 01.</w:t>
      </w:r>
      <w:r w:rsidR="002943E7">
        <w:t>12</w:t>
      </w:r>
      <w:r w:rsidRPr="0042333F">
        <w:t>.2023 на учёте в разрешительной системе Любанского РОВД состоит 44</w:t>
      </w:r>
      <w:r w:rsidR="008526FE">
        <w:t>2</w:t>
      </w:r>
      <w:r w:rsidRPr="0042333F">
        <w:t xml:space="preserve"> владельц</w:t>
      </w:r>
      <w:r w:rsidR="00D47A31">
        <w:t>а</w:t>
      </w:r>
      <w:r w:rsidRPr="0042333F">
        <w:t xml:space="preserve"> гладкоствольного охотничьего оружия, которые имеют 5</w:t>
      </w:r>
      <w:r w:rsidR="008526FE">
        <w:t>30</w:t>
      </w:r>
      <w:r w:rsidRPr="0042333F">
        <w:t xml:space="preserve"> единиц такого оружия; 4</w:t>
      </w:r>
      <w:r w:rsidR="00415D8C">
        <w:t>4</w:t>
      </w:r>
      <w:r w:rsidRPr="0042333F">
        <w:t xml:space="preserve"> владел</w:t>
      </w:r>
      <w:r w:rsidR="008526FE">
        <w:t>ь</w:t>
      </w:r>
      <w:r w:rsidRPr="0042333F">
        <w:t>ц</w:t>
      </w:r>
      <w:r w:rsidR="008526FE">
        <w:t>а нарезного, которые имеют 52</w:t>
      </w:r>
      <w:r w:rsidRPr="0042333F">
        <w:t xml:space="preserve"> единиц</w:t>
      </w:r>
      <w:r w:rsidR="008526FE">
        <w:t>ы</w:t>
      </w:r>
      <w:r w:rsidR="00AE124F">
        <w:t xml:space="preserve"> </w:t>
      </w:r>
      <w:r w:rsidRPr="0042333F">
        <w:t xml:space="preserve">указанного оружия и 2 владельца газового. </w:t>
      </w:r>
    </w:p>
    <w:p w:rsidR="00415D8C" w:rsidRPr="00695865" w:rsidRDefault="00415D8C" w:rsidP="00415D8C">
      <w:pPr>
        <w:pStyle w:val="a7"/>
        <w:shd w:val="clear" w:color="auto" w:fill="FFFFFF"/>
        <w:spacing w:after="0"/>
        <w:ind w:firstLine="709"/>
        <w:rPr>
          <w:sz w:val="30"/>
          <w:szCs w:val="30"/>
        </w:rPr>
      </w:pPr>
      <w:r w:rsidRPr="00695865">
        <w:rPr>
          <w:sz w:val="30"/>
          <w:szCs w:val="30"/>
          <w:shd w:val="clear" w:color="auto" w:fill="FFFFFF"/>
        </w:rPr>
        <w:t xml:space="preserve">Добровольно сдано на уничтожение </w:t>
      </w:r>
      <w:r>
        <w:rPr>
          <w:sz w:val="30"/>
          <w:szCs w:val="30"/>
          <w:shd w:val="clear" w:color="auto" w:fill="FFFFFF"/>
        </w:rPr>
        <w:t>3 единицы незарегистрированного гладкоствольного охотничьего огнестрельного и 8</w:t>
      </w:r>
      <w:r w:rsidRPr="00695865">
        <w:rPr>
          <w:sz w:val="30"/>
          <w:szCs w:val="30"/>
          <w:shd w:val="clear" w:color="auto" w:fill="FFFFFF"/>
        </w:rPr>
        <w:t xml:space="preserve"> единиц</w:t>
      </w:r>
      <w:r>
        <w:rPr>
          <w:sz w:val="30"/>
          <w:szCs w:val="30"/>
          <w:shd w:val="clear" w:color="auto" w:fill="FFFFFF"/>
        </w:rPr>
        <w:t xml:space="preserve"> пневматического</w:t>
      </w:r>
      <w:r w:rsidRPr="00695865">
        <w:rPr>
          <w:sz w:val="30"/>
          <w:szCs w:val="30"/>
          <w:shd w:val="clear" w:color="auto" w:fill="FFFFFF"/>
        </w:rPr>
        <w:t xml:space="preserve"> оружия.</w:t>
      </w:r>
    </w:p>
    <w:p w:rsidR="00415D8C" w:rsidRDefault="00A56A56" w:rsidP="00415D8C">
      <w:pPr>
        <w:tabs>
          <w:tab w:val="left" w:pos="709"/>
          <w:tab w:val="left" w:pos="9638"/>
        </w:tabs>
        <w:ind w:right="-1"/>
      </w:pPr>
      <w:r w:rsidRPr="00844693">
        <w:tab/>
      </w:r>
      <w:r w:rsidRPr="009B72E8">
        <w:t xml:space="preserve"> </w:t>
      </w:r>
      <w:r w:rsidR="00415D8C" w:rsidRPr="00695865">
        <w:t>Анализ криминогенной обстановки показывает, что в 202</w:t>
      </w:r>
      <w:r w:rsidR="00415D8C">
        <w:t>3</w:t>
      </w:r>
      <w:r w:rsidR="00415D8C" w:rsidRPr="00695865">
        <w:t xml:space="preserve"> году на объектах железнодорожного транспорта, находящихся в зоне оперативного обслуживания Любанского РОВД, по линиям всех служб </w:t>
      </w:r>
      <w:r w:rsidR="00415D8C">
        <w:t xml:space="preserve">совершено 2 </w:t>
      </w:r>
      <w:r w:rsidR="00415D8C" w:rsidRPr="00695865">
        <w:t>преступлени</w:t>
      </w:r>
      <w:r w:rsidR="00415D8C">
        <w:t xml:space="preserve">я (АППГ - 0). </w:t>
      </w:r>
    </w:p>
    <w:p w:rsidR="00704A95" w:rsidRDefault="00415D8C" w:rsidP="00415D8C">
      <w:pPr>
        <w:tabs>
          <w:tab w:val="left" w:pos="709"/>
          <w:tab w:val="left" w:pos="9638"/>
        </w:tabs>
        <w:ind w:right="-1"/>
        <w:rPr>
          <w:i/>
        </w:rPr>
      </w:pPr>
      <w:r>
        <w:tab/>
      </w:r>
      <w:r w:rsidR="002B4D0C">
        <w:t xml:space="preserve">Фактов </w:t>
      </w:r>
      <w:r w:rsidR="00704A95" w:rsidRPr="00EE6567">
        <w:t>травмирования граждан железнодорожным транспортом</w:t>
      </w:r>
      <w:r w:rsidR="006F191A">
        <w:t xml:space="preserve"> не зарегистрировано (АППГ-</w:t>
      </w:r>
      <w:r w:rsidR="005D78E9">
        <w:t>0</w:t>
      </w:r>
      <w:r w:rsidR="006F191A">
        <w:t>)</w:t>
      </w:r>
      <w:r w:rsidR="00704A95" w:rsidRPr="00EE6567">
        <w:t>.</w:t>
      </w:r>
      <w:r w:rsidR="00704A95" w:rsidRPr="00EE6567">
        <w:rPr>
          <w:i/>
        </w:rPr>
        <w:t xml:space="preserve"> </w:t>
      </w:r>
    </w:p>
    <w:p w:rsidR="00704A95" w:rsidRDefault="00704A95" w:rsidP="006F191A">
      <w:pPr>
        <w:tabs>
          <w:tab w:val="left" w:pos="709"/>
        </w:tabs>
        <w:contextualSpacing/>
        <w:rPr>
          <w:spacing w:val="-4"/>
        </w:rPr>
      </w:pPr>
      <w:r>
        <w:tab/>
      </w:r>
      <w:r w:rsidRPr="00EE6567">
        <w:rPr>
          <w:spacing w:val="-4"/>
        </w:rPr>
        <w:t xml:space="preserve">За отчетный период времени в ОДС Любанского РОВД сообщений о противоправном поведении </w:t>
      </w:r>
      <w:r w:rsidR="00DF2F4F" w:rsidRPr="00EE6567">
        <w:rPr>
          <w:spacing w:val="-4"/>
        </w:rPr>
        <w:t>лиц,</w:t>
      </w:r>
      <w:r w:rsidRPr="00EE6567">
        <w:rPr>
          <w:spacing w:val="-4"/>
        </w:rPr>
        <w:t xml:space="preserve"> находившихся на объектах железнодорожного транспорта, не поступало. </w:t>
      </w:r>
      <w:r w:rsidR="00FC5848">
        <w:rPr>
          <w:spacing w:val="-4"/>
        </w:rPr>
        <w:t>Выявлено два нарушения</w:t>
      </w:r>
      <w:r w:rsidRPr="00EE6567">
        <w:rPr>
          <w:spacing w:val="-4"/>
        </w:rPr>
        <w:t xml:space="preserve"> по ч.</w:t>
      </w:r>
      <w:r w:rsidR="009D2C5D">
        <w:rPr>
          <w:spacing w:val="-4"/>
        </w:rPr>
        <w:t>4</w:t>
      </w:r>
      <w:r w:rsidRPr="00EE6567">
        <w:rPr>
          <w:spacing w:val="-4"/>
        </w:rPr>
        <w:t xml:space="preserve"> ст.18.</w:t>
      </w:r>
      <w:r w:rsidR="009D2C5D">
        <w:rPr>
          <w:spacing w:val="-4"/>
        </w:rPr>
        <w:t>2</w:t>
      </w:r>
      <w:r w:rsidRPr="00EE6567">
        <w:rPr>
          <w:spacing w:val="-4"/>
        </w:rPr>
        <w:t xml:space="preserve"> </w:t>
      </w:r>
      <w:r w:rsidRPr="00EE6567">
        <w:rPr>
          <w:i/>
          <w:spacing w:val="-4"/>
        </w:rPr>
        <w:t>(</w:t>
      </w:r>
      <w:r w:rsidRPr="00EE6567">
        <w:rPr>
          <w:i/>
        </w:rPr>
        <w:t>Проход по железнодорожным путям или нахождение на железнодорожных путях в неустановленном месте)</w:t>
      </w:r>
      <w:r w:rsidRPr="00EE6567">
        <w:t xml:space="preserve"> </w:t>
      </w:r>
      <w:r w:rsidR="00FC5848">
        <w:rPr>
          <w:spacing w:val="-4"/>
        </w:rPr>
        <w:t>КоАП</w:t>
      </w:r>
      <w:r w:rsidRPr="00EE6567">
        <w:rPr>
          <w:spacing w:val="-4"/>
        </w:rPr>
        <w:t xml:space="preserve">. </w:t>
      </w:r>
    </w:p>
    <w:p w:rsidR="00233EDA" w:rsidRDefault="00233EDA" w:rsidP="00DB7687">
      <w:pPr>
        <w:jc w:val="center"/>
        <w:rPr>
          <w:b/>
          <w:color w:val="1414DC"/>
          <w:lang w:eastAsia="ru-RU"/>
        </w:rPr>
      </w:pPr>
      <w:r w:rsidRPr="00DB7687">
        <w:rPr>
          <w:b/>
          <w:color w:val="1414DC"/>
          <w:lang w:eastAsia="ru-RU"/>
        </w:rPr>
        <w:t>Состояние дорожной безопасности</w:t>
      </w:r>
    </w:p>
    <w:p w:rsidR="00361A53" w:rsidRDefault="00361A53" w:rsidP="00951B69">
      <w:pPr>
        <w:ind w:firstLine="709"/>
        <w:rPr>
          <w:color w:val="000000"/>
        </w:rPr>
      </w:pPr>
      <w:r>
        <w:rPr>
          <w:color w:val="000000"/>
        </w:rPr>
        <w:t xml:space="preserve">Одной из основных задач по реализации директивных требований Главы государства является обеспечение дорожной безопасности. </w:t>
      </w:r>
    </w:p>
    <w:p w:rsidR="005329B7" w:rsidRDefault="00C94C5C" w:rsidP="005329B7">
      <w:pPr>
        <w:ind w:firstLine="708"/>
      </w:pPr>
      <w:r>
        <w:rPr>
          <w:szCs w:val="28"/>
        </w:rPr>
        <w:t>За январь</w:t>
      </w:r>
      <w:r w:rsidR="003B48BA">
        <w:rPr>
          <w:szCs w:val="28"/>
        </w:rPr>
        <w:t>-</w:t>
      </w:r>
      <w:r w:rsidR="00C817DA">
        <w:rPr>
          <w:szCs w:val="28"/>
        </w:rPr>
        <w:t>декабрь</w:t>
      </w:r>
      <w:r w:rsidR="00704A95">
        <w:rPr>
          <w:szCs w:val="28"/>
        </w:rPr>
        <w:t xml:space="preserve"> </w:t>
      </w:r>
      <w:r>
        <w:rPr>
          <w:szCs w:val="28"/>
        </w:rPr>
        <w:t>20</w:t>
      </w:r>
      <w:r w:rsidR="00DE1A09">
        <w:rPr>
          <w:szCs w:val="28"/>
        </w:rPr>
        <w:t>2</w:t>
      </w:r>
      <w:r w:rsidR="00CD3E3E">
        <w:rPr>
          <w:szCs w:val="28"/>
        </w:rPr>
        <w:t>3</w:t>
      </w:r>
      <w:r>
        <w:rPr>
          <w:szCs w:val="28"/>
        </w:rPr>
        <w:t xml:space="preserve"> года на территории Любанского района </w:t>
      </w:r>
      <w:r w:rsidR="00BF7BC7">
        <w:t xml:space="preserve">зарегистрировано </w:t>
      </w:r>
      <w:r w:rsidR="00F534E5">
        <w:t>5</w:t>
      </w:r>
      <w:r w:rsidR="00BF7BC7">
        <w:t xml:space="preserve"> </w:t>
      </w:r>
      <w:r w:rsidR="00BF7BC7" w:rsidRPr="00482CE5">
        <w:t>дорожно-транспортн</w:t>
      </w:r>
      <w:r w:rsidR="00BF7BC7">
        <w:t>ых</w:t>
      </w:r>
      <w:r w:rsidR="00BF7BC7" w:rsidRPr="00482CE5">
        <w:t xml:space="preserve"> происшестви</w:t>
      </w:r>
      <w:r w:rsidR="00F534E5">
        <w:t>й</w:t>
      </w:r>
      <w:r w:rsidR="00BF7BC7">
        <w:t>, в котор</w:t>
      </w:r>
      <w:r w:rsidR="00421C46">
        <w:t>ых</w:t>
      </w:r>
      <w:r w:rsidR="00BF7BC7">
        <w:t xml:space="preserve"> </w:t>
      </w:r>
      <w:r w:rsidR="00F534E5">
        <w:t>3</w:t>
      </w:r>
      <w:r w:rsidR="00BF7BC7">
        <w:t xml:space="preserve"> человека погибл</w:t>
      </w:r>
      <w:r w:rsidR="00F534E5">
        <w:t>о</w:t>
      </w:r>
      <w:r w:rsidR="00F72FB0">
        <w:t xml:space="preserve"> и 2</w:t>
      </w:r>
      <w:r w:rsidR="00DC1C20">
        <w:t xml:space="preserve"> получил</w:t>
      </w:r>
      <w:r w:rsidR="00F72FB0">
        <w:t>и</w:t>
      </w:r>
      <w:r w:rsidR="00DC1C20">
        <w:t xml:space="preserve"> ранения</w:t>
      </w:r>
      <w:r w:rsidR="00BF7BC7">
        <w:t xml:space="preserve">.  За аналогичный период </w:t>
      </w:r>
      <w:r w:rsidR="00BF7BC7" w:rsidRPr="00482CE5">
        <w:t>202</w:t>
      </w:r>
      <w:r w:rsidR="00BF7BC7">
        <w:t>2</w:t>
      </w:r>
      <w:r w:rsidR="00BF7BC7" w:rsidRPr="00482CE5">
        <w:t xml:space="preserve"> год</w:t>
      </w:r>
      <w:r w:rsidR="00F4778B">
        <w:t xml:space="preserve">а, было зарегистрировано </w:t>
      </w:r>
      <w:r w:rsidR="00F534E5">
        <w:t>6</w:t>
      </w:r>
      <w:r w:rsidR="00BF7BC7">
        <w:t xml:space="preserve"> дорожно-транспортн</w:t>
      </w:r>
      <w:r w:rsidR="00F4778B">
        <w:t>ых</w:t>
      </w:r>
      <w:r w:rsidR="00BF7BC7">
        <w:t xml:space="preserve"> происшестви</w:t>
      </w:r>
      <w:r w:rsidR="00574217">
        <w:t>й</w:t>
      </w:r>
      <w:r w:rsidR="00F4778B">
        <w:t xml:space="preserve">, </w:t>
      </w:r>
      <w:r w:rsidR="005329B7">
        <w:t xml:space="preserve">в которых </w:t>
      </w:r>
      <w:r w:rsidR="00FF158A">
        <w:t>8</w:t>
      </w:r>
      <w:r w:rsidR="00F72FB0">
        <w:t xml:space="preserve"> человек</w:t>
      </w:r>
      <w:r w:rsidR="005329B7">
        <w:t xml:space="preserve"> получили ранения, в том числе один несовершеннолетний. </w:t>
      </w:r>
    </w:p>
    <w:p w:rsidR="00897B23" w:rsidRDefault="007F7FDC" w:rsidP="004A3365">
      <w:pPr>
        <w:ind w:firstLine="708"/>
        <w:rPr>
          <w:noProof/>
          <w:lang w:eastAsia="ru-RU"/>
        </w:rPr>
      </w:pPr>
      <w:r>
        <w:rPr>
          <w:noProof/>
          <w:lang w:val="en-US" w:eastAsia="en-US"/>
        </w:rPr>
        <w:drawing>
          <wp:inline distT="0" distB="0" distL="0" distR="0">
            <wp:extent cx="5868670" cy="1800225"/>
            <wp:effectExtent l="0" t="0" r="0" b="0"/>
            <wp:docPr id="7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38032C">
        <w:rPr>
          <w:noProof/>
          <w:lang w:eastAsia="ru-RU"/>
        </w:rPr>
        <w:tab/>
      </w:r>
    </w:p>
    <w:p w:rsidR="004A3365" w:rsidRDefault="004A3365" w:rsidP="004A3365">
      <w:pPr>
        <w:ind w:firstLine="708"/>
      </w:pPr>
      <w:r>
        <w:t>Два дорожно-транспортные происшествия относятся к 1 категории (с участием механического тран</w:t>
      </w:r>
      <w:r w:rsidR="007C6C67">
        <w:t>спортного средства и пешехода),</w:t>
      </w:r>
      <w:r>
        <w:t xml:space="preserve"> одно к</w:t>
      </w:r>
      <w:r w:rsidR="007C6C67">
        <w:t>о</w:t>
      </w:r>
      <w:r>
        <w:t xml:space="preserve"> 2 категории (ДТП с участием одного механического транспортного средства)</w:t>
      </w:r>
      <w:r w:rsidR="007C6C67">
        <w:t xml:space="preserve"> и </w:t>
      </w:r>
      <w:r w:rsidR="008803AC">
        <w:t>два</w:t>
      </w:r>
      <w:r w:rsidR="007C6C67">
        <w:t xml:space="preserve"> к 3 категории (столкновение между транспортными средствами)</w:t>
      </w:r>
      <w:r>
        <w:t xml:space="preserve">. </w:t>
      </w:r>
    </w:p>
    <w:p w:rsidR="004A3365" w:rsidRDefault="00113EEB" w:rsidP="004A3365">
      <w:r>
        <w:tab/>
      </w:r>
      <w:r w:rsidR="004A3365">
        <w:t xml:space="preserve">Причинами ДТП явилось нахождение пешеходов на проезжей части в состоянии алкогольного </w:t>
      </w:r>
      <w:r w:rsidR="008803AC">
        <w:t>опьянения без</w:t>
      </w:r>
      <w:r w:rsidR="004A3365">
        <w:t xml:space="preserve"> световозвращающих элементов и неправильный выбор скорости движения водителем мототранспорта.</w:t>
      </w:r>
    </w:p>
    <w:p w:rsidR="004F78C7" w:rsidRDefault="004F78C7" w:rsidP="004E5396">
      <w:pPr>
        <w:ind w:firstLine="708"/>
      </w:pPr>
      <w:r>
        <w:t>За истекший отчетный период</w:t>
      </w:r>
      <w:r w:rsidRPr="00EF23C9">
        <w:t xml:space="preserve"> сотрудниками ОГАИ Любанского </w:t>
      </w:r>
      <w:r>
        <w:t>Р</w:t>
      </w:r>
      <w:r w:rsidRPr="00EF23C9">
        <w:t xml:space="preserve">ОВД привлечено:   </w:t>
      </w:r>
    </w:p>
    <w:tbl>
      <w:tblPr>
        <w:tblpPr w:leftFromText="180" w:rightFromText="180" w:vertAnchor="text" w:horzAnchor="page" w:tblpX="1518" w:tblpY="33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268"/>
        <w:gridCol w:w="1985"/>
      </w:tblGrid>
      <w:tr w:rsidR="003D522D" w:rsidRPr="00482CE5" w:rsidTr="00506BA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D" w:rsidRPr="00482CE5" w:rsidRDefault="003D522D" w:rsidP="00506BA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D" w:rsidRPr="00AE721B" w:rsidRDefault="003D522D" w:rsidP="00506BAA">
            <w:r w:rsidRPr="00AE721B">
              <w:t>202</w:t>
            </w:r>
            <w:r>
              <w:t>3</w:t>
            </w:r>
            <w:r w:rsidRPr="00AE721B"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D" w:rsidRPr="00AE721B" w:rsidRDefault="003D522D" w:rsidP="00506BAA">
            <w:r w:rsidRPr="00AE721B">
              <w:t>202</w:t>
            </w:r>
            <w:r>
              <w:t>2</w:t>
            </w:r>
            <w:r w:rsidRPr="00AE721B">
              <w:t xml:space="preserve"> г.</w:t>
            </w:r>
          </w:p>
        </w:tc>
      </w:tr>
      <w:tr w:rsidR="00D745D1" w:rsidRPr="00482CE5" w:rsidTr="00506BA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482CE5" w:rsidRDefault="00D745D1" w:rsidP="00D745D1">
            <w:r w:rsidRPr="00482CE5">
              <w:t xml:space="preserve">                       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6307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5687</w:t>
            </w:r>
          </w:p>
        </w:tc>
      </w:tr>
      <w:tr w:rsidR="00D745D1" w:rsidRPr="00482CE5" w:rsidTr="00506BA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 w:rsidRPr="00482CE5">
              <w:t xml:space="preserve">ст.18.15. (нетрезвые водители)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9220E3">
            <w: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70</w:t>
            </w:r>
          </w:p>
        </w:tc>
      </w:tr>
      <w:tr w:rsidR="00D745D1" w:rsidRPr="00482CE5" w:rsidTr="00506BA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 w:rsidRPr="00482CE5">
              <w:t xml:space="preserve">ст.18.14 (бесправные водители)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303</w:t>
            </w:r>
          </w:p>
        </w:tc>
      </w:tr>
      <w:tr w:rsidR="00D745D1" w:rsidRPr="00482CE5" w:rsidTr="00506BAA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 w:rsidRPr="00482CE5">
              <w:t>ст.18.13 ч.9 (нарушение правил обгона)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8803AC" w:rsidP="00D745D1">
            <w:r>
              <w:t>26</w:t>
            </w:r>
          </w:p>
        </w:tc>
      </w:tr>
      <w:tr w:rsidR="00D745D1" w:rsidRPr="00482CE5" w:rsidTr="00506BAA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 w:rsidRPr="00482CE5">
              <w:t>ст.18.20 ч.1 (пешеходы и велосипедисты)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804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729</w:t>
            </w:r>
          </w:p>
        </w:tc>
      </w:tr>
      <w:tr w:rsidR="00D745D1" w:rsidRPr="00482CE5" w:rsidTr="00506BAA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 w:rsidRPr="00482CE5">
              <w:t xml:space="preserve">ст.18.20 ч.2 (нетрезвые пешеходы и велосипедисты)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341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341</w:t>
            </w:r>
          </w:p>
        </w:tc>
      </w:tr>
      <w:tr w:rsidR="00D745D1" w:rsidRPr="00482CE5" w:rsidTr="00506BAA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 w:rsidRPr="00482CE5">
              <w:t>ст.18.13 ч.7 (не пропуск пешеходов)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51</w:t>
            </w:r>
          </w:p>
        </w:tc>
      </w:tr>
      <w:tr w:rsidR="00D745D1" w:rsidRPr="00482CE5" w:rsidTr="00506BAA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482CE5" w:rsidRDefault="00D745D1" w:rsidP="00D745D1">
            <w:r>
              <w:t>ст.18.12 (скорость)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BB35B2" w:rsidP="00D745D1">
            <w: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8803AC" w:rsidP="00D745D1">
            <w:r>
              <w:t>143</w:t>
            </w:r>
          </w:p>
        </w:tc>
      </w:tr>
      <w:tr w:rsidR="00D745D1" w:rsidRPr="00482CE5" w:rsidTr="00506BAA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Default="00D745D1" w:rsidP="00D745D1">
            <w:r>
              <w:t>ст. 18.13 ч.6 (детские кресла)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5D1" w:rsidRPr="005048DB" w:rsidRDefault="00FF158A" w:rsidP="00D745D1">
            <w:r>
              <w:t>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D1" w:rsidRPr="00692B77" w:rsidRDefault="00FF158A" w:rsidP="00D745D1">
            <w:r>
              <w:t>274</w:t>
            </w:r>
          </w:p>
        </w:tc>
      </w:tr>
    </w:tbl>
    <w:p w:rsidR="004E5396" w:rsidRPr="00252DB5" w:rsidRDefault="0016668B" w:rsidP="004E5396">
      <w:r w:rsidRPr="006C02DA">
        <w:rPr>
          <w:color w:val="000000"/>
        </w:rPr>
        <w:t xml:space="preserve">          В целях предупреждения ДТП с участием пешеходов сотрудниками ОГАИ </w:t>
      </w:r>
      <w:r>
        <w:rPr>
          <w:color w:val="000000"/>
        </w:rPr>
        <w:t>Любан</w:t>
      </w:r>
      <w:r w:rsidRPr="006C02DA">
        <w:rPr>
          <w:color w:val="000000"/>
        </w:rPr>
        <w:t>ского РОВД постоянно проводятся целенаправленные мероприятия по своевременному изъятию пешеходов с проезжей части, в том числе в состоянии алкогольного опьянения.</w:t>
      </w:r>
      <w:r w:rsidR="001D23FA">
        <w:t xml:space="preserve"> </w:t>
      </w:r>
      <w:r w:rsidR="004E5396" w:rsidRPr="003E02D2">
        <w:t xml:space="preserve">Так с </w:t>
      </w:r>
      <w:r w:rsidR="004E5396" w:rsidRPr="00252DB5">
        <w:t xml:space="preserve">начала года с проезжей части изъято </w:t>
      </w:r>
      <w:r w:rsidR="008803AC">
        <w:t>1</w:t>
      </w:r>
      <w:r w:rsidR="00251500">
        <w:t>145</w:t>
      </w:r>
      <w:r w:rsidR="00BB35B2">
        <w:t xml:space="preserve"> </w:t>
      </w:r>
      <w:r w:rsidR="004E5396" w:rsidRPr="00252DB5">
        <w:t>пешеход</w:t>
      </w:r>
      <w:r w:rsidR="00251500">
        <w:t>ов</w:t>
      </w:r>
      <w:r w:rsidR="004E5396" w:rsidRPr="00252DB5">
        <w:t xml:space="preserve"> и велосипедист</w:t>
      </w:r>
      <w:r w:rsidR="00251500">
        <w:t>ов</w:t>
      </w:r>
      <w:r w:rsidR="004E5396" w:rsidRPr="00252DB5">
        <w:t xml:space="preserve">, из них </w:t>
      </w:r>
      <w:r w:rsidR="008803AC">
        <w:t>3</w:t>
      </w:r>
      <w:r w:rsidR="00251500">
        <w:t>41</w:t>
      </w:r>
      <w:r w:rsidR="004E5396" w:rsidRPr="00252DB5">
        <w:t xml:space="preserve"> в нетрезвом виде. </w:t>
      </w:r>
    </w:p>
    <w:p w:rsidR="00845AE2" w:rsidRDefault="001253DF" w:rsidP="00093671">
      <w:r w:rsidRPr="006C02DA">
        <w:rPr>
          <w:color w:val="000000"/>
        </w:rPr>
        <w:t xml:space="preserve">          </w:t>
      </w:r>
      <w:r w:rsidR="00093671" w:rsidRPr="006C02DA">
        <w:t xml:space="preserve">В целях совершенствования организации работы по укреплению транспортной дисциплины, обеспечения безопасности дорожного движения на территории </w:t>
      </w:r>
      <w:r w:rsidR="00093671">
        <w:t>Любан</w:t>
      </w:r>
      <w:r w:rsidR="00093671" w:rsidRPr="006C02DA">
        <w:t>ского района, отделение ГАИ проводит плановые проверки состояния транспортной дисциплины в организациях и</w:t>
      </w:r>
      <w:r w:rsidR="004F5C49">
        <w:t xml:space="preserve"> хозяйствах района. С начала 202</w:t>
      </w:r>
      <w:r w:rsidR="00491920">
        <w:t>3</w:t>
      </w:r>
      <w:r w:rsidR="00093671" w:rsidRPr="006C02DA">
        <w:t xml:space="preserve"> года проведено </w:t>
      </w:r>
      <w:r w:rsidR="00B22C78">
        <w:t>1</w:t>
      </w:r>
      <w:r w:rsidR="00251500">
        <w:t>2</w:t>
      </w:r>
      <w:r w:rsidR="00093671" w:rsidRPr="006C02DA">
        <w:t xml:space="preserve"> планов</w:t>
      </w:r>
      <w:r w:rsidR="00996C63">
        <w:t>ых</w:t>
      </w:r>
      <w:r w:rsidR="00093671" w:rsidRPr="006C02DA">
        <w:t xml:space="preserve"> обследовани</w:t>
      </w:r>
      <w:r w:rsidR="002D08BC">
        <w:t>й</w:t>
      </w:r>
      <w:r w:rsidR="00093671" w:rsidRPr="006C02DA">
        <w:t xml:space="preserve">. Проведено </w:t>
      </w:r>
      <w:r w:rsidR="00251500">
        <w:t>52</w:t>
      </w:r>
      <w:r w:rsidR="00093671" w:rsidRPr="006C02DA">
        <w:t xml:space="preserve"> проверк</w:t>
      </w:r>
      <w:r w:rsidR="00251500">
        <w:t>и</w:t>
      </w:r>
      <w:r w:rsidR="00093671" w:rsidRPr="006C02DA">
        <w:t xml:space="preserve"> выхода транспорта на линию</w:t>
      </w:r>
      <w:r w:rsidR="00093671">
        <w:t>.</w:t>
      </w:r>
      <w:r w:rsidR="00093671" w:rsidRPr="006C02DA">
        <w:t xml:space="preserve">  На основании выявленных недостатков руководителям хозяйств и другим должностным лицам было выдано </w:t>
      </w:r>
      <w:r w:rsidR="008803AC">
        <w:t>1</w:t>
      </w:r>
      <w:r w:rsidR="00251500">
        <w:t>2</w:t>
      </w:r>
      <w:r w:rsidR="00093671" w:rsidRPr="006C02DA">
        <w:t xml:space="preserve"> предписани</w:t>
      </w:r>
      <w:r w:rsidR="00732F6D">
        <w:t>й</w:t>
      </w:r>
      <w:r w:rsidR="00093671" w:rsidRPr="006C02DA">
        <w:t>.</w:t>
      </w:r>
    </w:p>
    <w:p w:rsidR="007C6F2E" w:rsidRPr="00482CE5" w:rsidRDefault="00093671" w:rsidP="007C6F2E">
      <w:pPr>
        <w:ind w:firstLine="708"/>
        <w:rPr>
          <w:color w:val="000000"/>
        </w:rPr>
      </w:pPr>
      <w:r w:rsidRPr="006C02DA">
        <w:t xml:space="preserve"> </w:t>
      </w:r>
      <w:r w:rsidR="00996C63" w:rsidRPr="00482CE5">
        <w:t xml:space="preserve">Отделением ГАИ постоянно проводится агитационная работа, на страницах районной газеты «Голас Любаншчыны» периодически выходят тематические статьи по профилактике дорожно-транспортных происшествий и привития навыков гражданам по соблюдению ПДД, с начала года было опубликовано </w:t>
      </w:r>
      <w:r w:rsidR="008803AC">
        <w:t>4</w:t>
      </w:r>
      <w:r w:rsidR="00251500">
        <w:t>6</w:t>
      </w:r>
      <w:r w:rsidR="007C6F2E" w:rsidRPr="00482CE5">
        <w:t xml:space="preserve"> стат</w:t>
      </w:r>
      <w:r w:rsidR="00251500">
        <w:t>ей</w:t>
      </w:r>
      <w:r w:rsidR="007C6F2E" w:rsidRPr="00482CE5">
        <w:t>.</w:t>
      </w:r>
      <w:r w:rsidR="007C6F2E" w:rsidRPr="00482CE5">
        <w:rPr>
          <w:color w:val="000000"/>
        </w:rPr>
        <w:t xml:space="preserve"> Проведено </w:t>
      </w:r>
      <w:r w:rsidR="007C6F2E">
        <w:rPr>
          <w:color w:val="000000"/>
        </w:rPr>
        <w:t>2</w:t>
      </w:r>
      <w:r w:rsidR="007C6F2E" w:rsidRPr="00482CE5">
        <w:rPr>
          <w:color w:val="000000"/>
        </w:rPr>
        <w:t xml:space="preserve"> выступлени</w:t>
      </w:r>
      <w:r w:rsidR="007C6F2E">
        <w:rPr>
          <w:color w:val="000000"/>
        </w:rPr>
        <w:t>я</w:t>
      </w:r>
      <w:r w:rsidR="007C6F2E" w:rsidRPr="00482CE5">
        <w:rPr>
          <w:color w:val="000000"/>
        </w:rPr>
        <w:t xml:space="preserve"> в эфире местного радиовещания «На хвалях Арэссы». В трудовых коллективах и организациях района проведено </w:t>
      </w:r>
      <w:r w:rsidR="00B22C78">
        <w:rPr>
          <w:color w:val="000000"/>
        </w:rPr>
        <w:t>2</w:t>
      </w:r>
      <w:r w:rsidR="009A4CE9">
        <w:rPr>
          <w:color w:val="000000"/>
        </w:rPr>
        <w:t>48</w:t>
      </w:r>
      <w:r w:rsidR="007C6F2E">
        <w:rPr>
          <w:color w:val="000000"/>
        </w:rPr>
        <w:t xml:space="preserve"> </w:t>
      </w:r>
      <w:r w:rsidR="007C6F2E" w:rsidRPr="00482CE5">
        <w:rPr>
          <w:color w:val="000000"/>
        </w:rPr>
        <w:t>выступлени</w:t>
      </w:r>
      <w:r w:rsidR="009A4CE9">
        <w:rPr>
          <w:color w:val="000000"/>
        </w:rPr>
        <w:t>й</w:t>
      </w:r>
      <w:r w:rsidR="007C6F2E" w:rsidRPr="00482CE5">
        <w:rPr>
          <w:color w:val="000000"/>
        </w:rPr>
        <w:t>.</w:t>
      </w:r>
    </w:p>
    <w:p w:rsidR="00361A53" w:rsidRDefault="00361A53" w:rsidP="004F5C49">
      <w:pPr>
        <w:pStyle w:val="af4"/>
        <w:rPr>
          <w:b/>
          <w:color w:val="1414DC"/>
          <w:lang w:eastAsia="ru-RU"/>
        </w:rPr>
      </w:pPr>
      <w:r w:rsidRPr="00DB7687">
        <w:rPr>
          <w:b/>
          <w:color w:val="1414DC"/>
          <w:lang w:eastAsia="ru-RU"/>
        </w:rPr>
        <w:t xml:space="preserve">Работа </w:t>
      </w:r>
      <w:r>
        <w:rPr>
          <w:b/>
          <w:color w:val="1414DC"/>
          <w:lang w:eastAsia="ru-RU"/>
        </w:rPr>
        <w:t>инспекции по делам несовершеннолетних</w:t>
      </w:r>
      <w:r w:rsidRPr="00DB7687">
        <w:rPr>
          <w:b/>
          <w:color w:val="1414DC"/>
          <w:lang w:eastAsia="ru-RU"/>
        </w:rPr>
        <w:t>.</w:t>
      </w:r>
    </w:p>
    <w:p w:rsidR="00D11606" w:rsidRDefault="00412A39" w:rsidP="000B27F9">
      <w:pPr>
        <w:ind w:firstLine="709"/>
        <w:rPr>
          <w:color w:val="000000"/>
        </w:rPr>
      </w:pPr>
      <w:r>
        <w:rPr>
          <w:color w:val="000000"/>
        </w:rPr>
        <w:t>З</w:t>
      </w:r>
      <w:r w:rsidR="00294B34">
        <w:rPr>
          <w:color w:val="000000"/>
        </w:rPr>
        <w:t xml:space="preserve">а </w:t>
      </w:r>
      <w:r>
        <w:rPr>
          <w:color w:val="000000"/>
        </w:rPr>
        <w:t>январь</w:t>
      </w:r>
      <w:r w:rsidR="00D22CBA">
        <w:rPr>
          <w:color w:val="000000"/>
        </w:rPr>
        <w:t xml:space="preserve"> – </w:t>
      </w:r>
      <w:r w:rsidR="00C817DA">
        <w:rPr>
          <w:color w:val="000000"/>
        </w:rPr>
        <w:t>декабрь</w:t>
      </w:r>
      <w:r w:rsidR="00D22CBA">
        <w:rPr>
          <w:color w:val="000000"/>
        </w:rPr>
        <w:t xml:space="preserve"> </w:t>
      </w:r>
      <w:r w:rsidR="0085257E" w:rsidRPr="00501038">
        <w:rPr>
          <w:color w:val="000000"/>
        </w:rPr>
        <w:t>20</w:t>
      </w:r>
      <w:r w:rsidR="004F5C49">
        <w:rPr>
          <w:color w:val="000000"/>
        </w:rPr>
        <w:t>2</w:t>
      </w:r>
      <w:r w:rsidR="003E5BAB">
        <w:rPr>
          <w:color w:val="000000"/>
        </w:rPr>
        <w:t>3</w:t>
      </w:r>
      <w:r w:rsidR="0085257E">
        <w:rPr>
          <w:color w:val="000000"/>
        </w:rPr>
        <w:t xml:space="preserve"> го</w:t>
      </w:r>
      <w:r w:rsidR="00DB2BA0">
        <w:rPr>
          <w:color w:val="000000"/>
        </w:rPr>
        <w:t>д</w:t>
      </w:r>
      <w:r>
        <w:rPr>
          <w:color w:val="000000"/>
        </w:rPr>
        <w:t>а</w:t>
      </w:r>
      <w:r w:rsidR="0085257E" w:rsidRPr="00501038">
        <w:rPr>
          <w:color w:val="000000"/>
        </w:rPr>
        <w:t xml:space="preserve"> </w:t>
      </w:r>
      <w:r w:rsidR="00617B54">
        <w:rPr>
          <w:color w:val="000000"/>
        </w:rPr>
        <w:t xml:space="preserve">окончено </w:t>
      </w:r>
      <w:r w:rsidR="008803AC">
        <w:rPr>
          <w:color w:val="000000"/>
        </w:rPr>
        <w:t>6</w:t>
      </w:r>
      <w:r w:rsidR="00617B54">
        <w:rPr>
          <w:color w:val="000000"/>
        </w:rPr>
        <w:t xml:space="preserve"> </w:t>
      </w:r>
      <w:r w:rsidR="003E3791">
        <w:rPr>
          <w:color w:val="000000"/>
        </w:rPr>
        <w:t>престу</w:t>
      </w:r>
      <w:r w:rsidR="002F0C9D">
        <w:rPr>
          <w:color w:val="000000"/>
        </w:rPr>
        <w:t>плени</w:t>
      </w:r>
      <w:r w:rsidR="009D5C44">
        <w:rPr>
          <w:color w:val="000000"/>
        </w:rPr>
        <w:t>й</w:t>
      </w:r>
      <w:r>
        <w:rPr>
          <w:color w:val="000000"/>
        </w:rPr>
        <w:t>,</w:t>
      </w:r>
      <w:r w:rsidR="002F0C9D">
        <w:rPr>
          <w:color w:val="000000"/>
        </w:rPr>
        <w:t xml:space="preserve"> </w:t>
      </w:r>
      <w:r>
        <w:rPr>
          <w:color w:val="000000"/>
        </w:rPr>
        <w:t>соверш</w:t>
      </w:r>
      <w:r w:rsidR="002D0FEC">
        <w:rPr>
          <w:color w:val="000000"/>
        </w:rPr>
        <w:t>е</w:t>
      </w:r>
      <w:r w:rsidR="00617B54">
        <w:rPr>
          <w:color w:val="000000"/>
        </w:rPr>
        <w:t>нн</w:t>
      </w:r>
      <w:r w:rsidR="00E42425">
        <w:rPr>
          <w:color w:val="000000"/>
        </w:rPr>
        <w:t>ы</w:t>
      </w:r>
      <w:r w:rsidR="00617B54">
        <w:rPr>
          <w:color w:val="000000"/>
        </w:rPr>
        <w:t>е</w:t>
      </w:r>
      <w:r w:rsidR="002D0FEC">
        <w:rPr>
          <w:color w:val="000000"/>
        </w:rPr>
        <w:t xml:space="preserve"> </w:t>
      </w:r>
      <w:r w:rsidR="002F0C9D">
        <w:rPr>
          <w:color w:val="000000"/>
        </w:rPr>
        <w:t>несовершеннолетни</w:t>
      </w:r>
      <w:r w:rsidR="002D0FEC">
        <w:rPr>
          <w:color w:val="000000"/>
        </w:rPr>
        <w:t>ми</w:t>
      </w:r>
      <w:r>
        <w:rPr>
          <w:color w:val="000000"/>
        </w:rPr>
        <w:t xml:space="preserve"> или с их участием</w:t>
      </w:r>
      <w:r w:rsidR="00702404">
        <w:rPr>
          <w:color w:val="000000"/>
        </w:rPr>
        <w:t>,</w:t>
      </w:r>
      <w:r w:rsidR="000B27F9">
        <w:rPr>
          <w:color w:val="000000"/>
        </w:rPr>
        <w:t xml:space="preserve"> </w:t>
      </w:r>
      <w:r w:rsidR="00702404">
        <w:rPr>
          <w:color w:val="000000"/>
        </w:rPr>
        <w:t>з</w:t>
      </w:r>
      <w:r w:rsidR="000B27F9">
        <w:rPr>
          <w:color w:val="000000"/>
        </w:rPr>
        <w:t xml:space="preserve">а аналогичный период прошлого года </w:t>
      </w:r>
      <w:r w:rsidR="00880122">
        <w:rPr>
          <w:color w:val="000000"/>
        </w:rPr>
        <w:t>–</w:t>
      </w:r>
      <w:r w:rsidR="00D22CBA">
        <w:rPr>
          <w:color w:val="000000"/>
        </w:rPr>
        <w:t xml:space="preserve"> </w:t>
      </w:r>
      <w:r w:rsidR="00C44489">
        <w:rPr>
          <w:color w:val="000000"/>
        </w:rPr>
        <w:t>4</w:t>
      </w:r>
      <w:r w:rsidR="00D22CBA">
        <w:rPr>
          <w:color w:val="000000"/>
        </w:rPr>
        <w:t xml:space="preserve">, удельный вес составил </w:t>
      </w:r>
      <w:r w:rsidR="00FF23EA">
        <w:rPr>
          <w:color w:val="000000"/>
        </w:rPr>
        <w:t>3</w:t>
      </w:r>
      <w:r w:rsidR="00D22CBA">
        <w:rPr>
          <w:color w:val="000000"/>
        </w:rPr>
        <w:t>,</w:t>
      </w:r>
      <w:r w:rsidR="00C44489">
        <w:rPr>
          <w:color w:val="000000"/>
        </w:rPr>
        <w:t>1</w:t>
      </w:r>
      <w:r w:rsidR="00D22CBA">
        <w:rPr>
          <w:color w:val="000000"/>
        </w:rPr>
        <w:t>% (</w:t>
      </w:r>
      <w:r w:rsidR="00C44489">
        <w:rPr>
          <w:color w:val="000000"/>
        </w:rPr>
        <w:t>2</w:t>
      </w:r>
      <w:r w:rsidR="00D22CBA">
        <w:rPr>
          <w:color w:val="000000"/>
        </w:rPr>
        <w:t>,</w:t>
      </w:r>
      <w:r w:rsidR="00C44489">
        <w:rPr>
          <w:color w:val="000000"/>
        </w:rPr>
        <w:t>0</w:t>
      </w:r>
      <w:r w:rsidR="00D22CBA">
        <w:rPr>
          <w:color w:val="000000"/>
        </w:rPr>
        <w:t xml:space="preserve">%), среднеобластной показатель составил </w:t>
      </w:r>
      <w:r w:rsidR="00FF23EA">
        <w:rPr>
          <w:color w:val="000000"/>
        </w:rPr>
        <w:t>2,</w:t>
      </w:r>
      <w:r w:rsidR="00C44489">
        <w:rPr>
          <w:color w:val="000000"/>
        </w:rPr>
        <w:t>5</w:t>
      </w:r>
      <w:r w:rsidR="008803AC">
        <w:rPr>
          <w:color w:val="000000"/>
        </w:rPr>
        <w:t xml:space="preserve"> % (</w:t>
      </w:r>
      <w:r w:rsidR="00C44489">
        <w:rPr>
          <w:color w:val="000000"/>
        </w:rPr>
        <w:t>3,0</w:t>
      </w:r>
      <w:r w:rsidR="008803AC">
        <w:rPr>
          <w:color w:val="000000"/>
        </w:rPr>
        <w:t>%)</w:t>
      </w:r>
      <w:r w:rsidR="000B27F9">
        <w:rPr>
          <w:color w:val="000000"/>
        </w:rPr>
        <w:t>.</w:t>
      </w:r>
      <w:r w:rsidR="0085257E" w:rsidRPr="00501038">
        <w:rPr>
          <w:color w:val="000000"/>
        </w:rPr>
        <w:t xml:space="preserve"> </w:t>
      </w:r>
    </w:p>
    <w:p w:rsidR="0026680B" w:rsidRDefault="007F7FDC" w:rsidP="006934F9">
      <w:pPr>
        <w:pStyle w:val="ab"/>
        <w:ind w:left="0" w:firstLine="709"/>
        <w:rPr>
          <w:noProof/>
        </w:rPr>
      </w:pPr>
      <w:r>
        <w:rPr>
          <w:noProof/>
          <w:lang w:val="en-US" w:eastAsia="en-US"/>
        </w:rPr>
        <w:drawing>
          <wp:inline distT="0" distB="0" distL="0" distR="0">
            <wp:extent cx="5236845" cy="1255395"/>
            <wp:effectExtent l="19050" t="0" r="1905" b="0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4F9" w:rsidRPr="006934F9" w:rsidRDefault="006934F9" w:rsidP="006934F9">
      <w:pPr>
        <w:pStyle w:val="ab"/>
        <w:ind w:left="0" w:firstLine="709"/>
        <w:rPr>
          <w:color w:val="000000"/>
          <w:sz w:val="30"/>
          <w:szCs w:val="30"/>
        </w:rPr>
      </w:pPr>
      <w:r w:rsidRPr="006934F9">
        <w:rPr>
          <w:color w:val="000000"/>
          <w:sz w:val="30"/>
          <w:szCs w:val="30"/>
        </w:rPr>
        <w:t>По степени общественной опасности данные уголовные дела относится к категории менее тяжких. 4 преступлени</w:t>
      </w:r>
      <w:r w:rsidR="0087748C">
        <w:rPr>
          <w:color w:val="000000"/>
          <w:sz w:val="30"/>
          <w:szCs w:val="30"/>
        </w:rPr>
        <w:t>я</w:t>
      </w:r>
      <w:r w:rsidRPr="006934F9">
        <w:rPr>
          <w:color w:val="000000"/>
          <w:sz w:val="30"/>
          <w:szCs w:val="30"/>
        </w:rPr>
        <w:t xml:space="preserve"> совершено Стахновичем С.И. с которым ИДН Любанского РОВД проводило ИПР и семья подростка признана находящейся в СОП. Кроме этого одно преступление совершено в состоянии алкогольного опьянения. Одно из этих преступлений совершено группой лиц.</w:t>
      </w:r>
    </w:p>
    <w:p w:rsidR="006934F9" w:rsidRPr="006934F9" w:rsidRDefault="006934F9" w:rsidP="006934F9">
      <w:pPr>
        <w:pStyle w:val="ab"/>
        <w:ind w:left="0" w:firstLine="709"/>
        <w:rPr>
          <w:color w:val="000000"/>
          <w:sz w:val="30"/>
          <w:szCs w:val="30"/>
        </w:rPr>
      </w:pPr>
      <w:r w:rsidRPr="006934F9">
        <w:rPr>
          <w:color w:val="000000"/>
          <w:sz w:val="30"/>
          <w:szCs w:val="30"/>
        </w:rPr>
        <w:t>Несовершеннолетними прибывшими в Любанский район из других регионов, а также жителями Любанского района на территории других регионов в отчетном периоде преступления также не совершались.</w:t>
      </w:r>
    </w:p>
    <w:p w:rsidR="006934F9" w:rsidRDefault="006934F9" w:rsidP="006934F9">
      <w:pPr>
        <w:pStyle w:val="ab"/>
        <w:ind w:left="0" w:firstLine="709"/>
        <w:rPr>
          <w:color w:val="000000"/>
          <w:sz w:val="30"/>
          <w:szCs w:val="30"/>
        </w:rPr>
      </w:pPr>
      <w:r w:rsidRPr="006934F9">
        <w:rPr>
          <w:color w:val="000000"/>
          <w:sz w:val="30"/>
          <w:szCs w:val="30"/>
        </w:rPr>
        <w:t xml:space="preserve"> По месту совершения преступления распределены следующим образом: г.Любань – </w:t>
      </w:r>
      <w:r w:rsidR="008803AC">
        <w:rPr>
          <w:color w:val="000000"/>
          <w:sz w:val="30"/>
          <w:szCs w:val="30"/>
        </w:rPr>
        <w:t>3</w:t>
      </w:r>
      <w:r w:rsidRPr="006934F9">
        <w:rPr>
          <w:color w:val="000000"/>
          <w:sz w:val="30"/>
          <w:szCs w:val="30"/>
        </w:rPr>
        <w:t>, Реченский сельисполком - 3.</w:t>
      </w:r>
    </w:p>
    <w:p w:rsidR="00FF23EA" w:rsidRDefault="00FF23EA" w:rsidP="006934F9">
      <w:pPr>
        <w:pStyle w:val="ab"/>
        <w:ind w:left="0" w:firstLine="709"/>
        <w:rPr>
          <w:color w:val="000000"/>
          <w:sz w:val="30"/>
          <w:szCs w:val="30"/>
        </w:rPr>
      </w:pPr>
      <w:r w:rsidRPr="00967733">
        <w:rPr>
          <w:sz w:val="28"/>
          <w:szCs w:val="28"/>
        </w:rPr>
        <w:t>За январь</w:t>
      </w:r>
      <w:r>
        <w:rPr>
          <w:sz w:val="28"/>
          <w:szCs w:val="28"/>
        </w:rPr>
        <w:t>-</w:t>
      </w:r>
      <w:r w:rsidR="00C817DA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</w:t>
      </w:r>
      <w:r w:rsidRPr="0096773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6773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одиннадцатью</w:t>
      </w:r>
      <w:r w:rsidRPr="003603EE">
        <w:rPr>
          <w:color w:val="FF0000"/>
          <w:sz w:val="28"/>
          <w:szCs w:val="28"/>
        </w:rPr>
        <w:t xml:space="preserve"> </w:t>
      </w:r>
      <w:r w:rsidRPr="00DC29E0">
        <w:rPr>
          <w:sz w:val="28"/>
          <w:szCs w:val="28"/>
        </w:rPr>
        <w:t>малолетними, которы</w:t>
      </w:r>
      <w:r>
        <w:rPr>
          <w:sz w:val="28"/>
          <w:szCs w:val="28"/>
        </w:rPr>
        <w:t>е</w:t>
      </w:r>
      <w:r w:rsidRPr="00DC29E0">
        <w:rPr>
          <w:sz w:val="28"/>
          <w:szCs w:val="28"/>
        </w:rPr>
        <w:t xml:space="preserve"> на момент совершения деяния не достигли 14-летнего (16-летнего) возраста, с которого наступает уголовная ответственность, совершено </w:t>
      </w:r>
      <w:r>
        <w:rPr>
          <w:sz w:val="28"/>
          <w:szCs w:val="28"/>
        </w:rPr>
        <w:t>7</w:t>
      </w:r>
      <w:r w:rsidRPr="00DC29E0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DC29E0">
        <w:rPr>
          <w:sz w:val="28"/>
          <w:szCs w:val="28"/>
        </w:rPr>
        <w:t xml:space="preserve"> (в 202</w:t>
      </w:r>
      <w:r>
        <w:rPr>
          <w:sz w:val="28"/>
          <w:szCs w:val="28"/>
        </w:rPr>
        <w:t>2</w:t>
      </w:r>
      <w:r w:rsidRPr="00DC29E0">
        <w:rPr>
          <w:sz w:val="28"/>
          <w:szCs w:val="28"/>
        </w:rPr>
        <w:t xml:space="preserve"> – </w:t>
      </w:r>
      <w:r w:rsidR="00C44489">
        <w:rPr>
          <w:sz w:val="28"/>
          <w:szCs w:val="28"/>
        </w:rPr>
        <w:t>4</w:t>
      </w:r>
      <w:r w:rsidRPr="00DC29E0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я</w:t>
      </w:r>
      <w:r w:rsidRPr="00DC29E0">
        <w:rPr>
          <w:sz w:val="28"/>
          <w:szCs w:val="28"/>
        </w:rPr>
        <w:t xml:space="preserve"> совершено </w:t>
      </w:r>
      <w:r w:rsidR="00C44489">
        <w:rPr>
          <w:sz w:val="28"/>
          <w:szCs w:val="28"/>
        </w:rPr>
        <w:t>4</w:t>
      </w:r>
      <w:r w:rsidRPr="00DC29E0">
        <w:rPr>
          <w:sz w:val="28"/>
          <w:szCs w:val="28"/>
        </w:rPr>
        <w:t xml:space="preserve"> малолетним</w:t>
      </w:r>
      <w:r>
        <w:rPr>
          <w:sz w:val="28"/>
          <w:szCs w:val="28"/>
        </w:rPr>
        <w:t>и</w:t>
      </w:r>
      <w:r w:rsidRPr="00DC29E0">
        <w:rPr>
          <w:sz w:val="28"/>
          <w:szCs w:val="28"/>
        </w:rPr>
        <w:t>)</w:t>
      </w:r>
    </w:p>
    <w:p w:rsidR="00692C9A" w:rsidRPr="00C15F17" w:rsidRDefault="00692C9A" w:rsidP="00692C9A">
      <w:pPr>
        <w:pStyle w:val="6"/>
      </w:pPr>
      <w:r w:rsidRPr="00C15F17">
        <w:t>Привлечено к административной ответственности: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992"/>
        <w:gridCol w:w="961"/>
      </w:tblGrid>
      <w:tr w:rsidR="00692C9A" w:rsidRPr="00A83874" w:rsidTr="00665409">
        <w:trPr>
          <w:trHeight w:hRule="exact" w:val="397"/>
        </w:trPr>
        <w:tc>
          <w:tcPr>
            <w:tcW w:w="7621" w:type="dxa"/>
            <w:vMerge w:val="restart"/>
            <w:shd w:val="clear" w:color="auto" w:fill="auto"/>
          </w:tcPr>
          <w:p w:rsidR="00692C9A" w:rsidRPr="00AF080B" w:rsidRDefault="00692C9A" w:rsidP="00665409">
            <w:pPr>
              <w:rPr>
                <w:sz w:val="24"/>
                <w:szCs w:val="24"/>
              </w:rPr>
            </w:pPr>
          </w:p>
          <w:p w:rsidR="00692C9A" w:rsidRPr="00AF080B" w:rsidRDefault="00692C9A" w:rsidP="00665409">
            <w:pPr>
              <w:rPr>
                <w:sz w:val="24"/>
                <w:szCs w:val="24"/>
              </w:rPr>
            </w:pPr>
            <w:r w:rsidRPr="00AF080B">
              <w:rPr>
                <w:sz w:val="24"/>
                <w:szCs w:val="24"/>
              </w:rPr>
              <w:t xml:space="preserve">Составлено протоколов за административные правонарушения за </w:t>
            </w:r>
            <w:r>
              <w:rPr>
                <w:sz w:val="24"/>
                <w:szCs w:val="24"/>
              </w:rPr>
              <w:t>январь</w:t>
            </w:r>
            <w:r w:rsidR="00D22CBA">
              <w:rPr>
                <w:sz w:val="24"/>
                <w:szCs w:val="24"/>
              </w:rPr>
              <w:t>-</w:t>
            </w:r>
            <w:r w:rsidR="00C817DA">
              <w:rPr>
                <w:sz w:val="24"/>
                <w:szCs w:val="24"/>
              </w:rPr>
              <w:t>декабрь</w:t>
            </w:r>
            <w:r w:rsidRPr="00AF080B">
              <w:rPr>
                <w:sz w:val="24"/>
                <w:szCs w:val="24"/>
              </w:rPr>
              <w:t xml:space="preserve"> 202</w:t>
            </w:r>
            <w:r w:rsidR="00805CF9">
              <w:rPr>
                <w:sz w:val="24"/>
                <w:szCs w:val="24"/>
              </w:rPr>
              <w:t>3</w:t>
            </w:r>
            <w:r w:rsidRPr="00AF080B">
              <w:rPr>
                <w:sz w:val="24"/>
                <w:szCs w:val="24"/>
              </w:rPr>
              <w:t xml:space="preserve"> года</w:t>
            </w:r>
          </w:p>
          <w:p w:rsidR="00692C9A" w:rsidRPr="00AF080B" w:rsidRDefault="00692C9A" w:rsidP="00665409">
            <w:pPr>
              <w:rPr>
                <w:sz w:val="24"/>
                <w:szCs w:val="24"/>
              </w:rPr>
            </w:pPr>
            <w:r w:rsidRPr="00AF080B">
              <w:rPr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2C9A" w:rsidRPr="00AF080B" w:rsidRDefault="00805CF9" w:rsidP="00665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92C9A" w:rsidRPr="00AF080B" w:rsidRDefault="00692C9A" w:rsidP="00805C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805CF9">
              <w:rPr>
                <w:color w:val="000000"/>
                <w:sz w:val="24"/>
                <w:szCs w:val="24"/>
              </w:rPr>
              <w:t>3</w:t>
            </w:r>
          </w:p>
        </w:tc>
      </w:tr>
      <w:tr w:rsidR="00FF23EA" w:rsidRPr="00A83874" w:rsidTr="00665409">
        <w:trPr>
          <w:trHeight w:val="680"/>
        </w:trPr>
        <w:tc>
          <w:tcPr>
            <w:tcW w:w="7621" w:type="dxa"/>
            <w:vMerge/>
            <w:shd w:val="clear" w:color="auto" w:fill="auto"/>
          </w:tcPr>
          <w:p w:rsidR="00FF23EA" w:rsidRPr="00AF080B" w:rsidRDefault="00FF23EA" w:rsidP="00FF23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</w:tr>
      <w:tr w:rsidR="00FF23EA" w:rsidRPr="00A83874" w:rsidTr="00665409">
        <w:trPr>
          <w:trHeight w:hRule="exact" w:val="397"/>
        </w:trPr>
        <w:tc>
          <w:tcPr>
            <w:tcW w:w="7621" w:type="dxa"/>
            <w:shd w:val="clear" w:color="auto" w:fill="auto"/>
          </w:tcPr>
          <w:p w:rsidR="00FF23EA" w:rsidRPr="00AF080B" w:rsidRDefault="00FF23EA" w:rsidP="00FF23EA">
            <w:pPr>
              <w:tabs>
                <w:tab w:val="left" w:pos="709"/>
              </w:tabs>
              <w:spacing w:line="360" w:lineRule="auto"/>
              <w:rPr>
                <w:sz w:val="24"/>
                <w:szCs w:val="24"/>
              </w:rPr>
            </w:pPr>
            <w:r w:rsidRPr="00AF080B">
              <w:rPr>
                <w:sz w:val="24"/>
                <w:szCs w:val="24"/>
              </w:rPr>
              <w:t>- ст. 1</w:t>
            </w:r>
            <w:r>
              <w:rPr>
                <w:sz w:val="24"/>
                <w:szCs w:val="24"/>
              </w:rPr>
              <w:t>9</w:t>
            </w:r>
            <w:r w:rsidRPr="00AF080B">
              <w:rPr>
                <w:sz w:val="24"/>
                <w:szCs w:val="24"/>
              </w:rPr>
              <w:t xml:space="preserve">.1  КоАП </w:t>
            </w:r>
            <w:r>
              <w:rPr>
                <w:sz w:val="24"/>
                <w:szCs w:val="24"/>
              </w:rPr>
              <w:t>(мелкое хулиганство)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FF23EA" w:rsidRPr="00A83874" w:rsidTr="00665409">
        <w:trPr>
          <w:trHeight w:hRule="exact" w:val="397"/>
        </w:trPr>
        <w:tc>
          <w:tcPr>
            <w:tcW w:w="7621" w:type="dxa"/>
            <w:shd w:val="clear" w:color="auto" w:fill="auto"/>
          </w:tcPr>
          <w:p w:rsidR="00FF23EA" w:rsidRPr="00AF080B" w:rsidRDefault="00FF23EA" w:rsidP="00FF23EA">
            <w:pPr>
              <w:tabs>
                <w:tab w:val="left" w:pos="709"/>
              </w:tabs>
              <w:spacing w:line="360" w:lineRule="auto"/>
              <w:rPr>
                <w:sz w:val="24"/>
                <w:szCs w:val="24"/>
              </w:rPr>
            </w:pPr>
            <w:r w:rsidRPr="00AF080B">
              <w:rPr>
                <w:sz w:val="24"/>
                <w:szCs w:val="24"/>
              </w:rPr>
              <w:t>- ст. 1</w:t>
            </w:r>
            <w:r>
              <w:rPr>
                <w:sz w:val="24"/>
                <w:szCs w:val="24"/>
              </w:rPr>
              <w:t>9</w:t>
            </w:r>
            <w:r w:rsidRPr="00AF080B">
              <w:rPr>
                <w:sz w:val="24"/>
                <w:szCs w:val="24"/>
              </w:rPr>
              <w:t>.3  КоАП</w:t>
            </w:r>
            <w:r>
              <w:rPr>
                <w:sz w:val="24"/>
                <w:szCs w:val="24"/>
              </w:rPr>
              <w:t xml:space="preserve"> (распитие алког.напитков, пива …)</w:t>
            </w:r>
            <w:r w:rsidRPr="00AF0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FF23EA" w:rsidRPr="00A83874" w:rsidTr="00665409">
        <w:trPr>
          <w:trHeight w:hRule="exact" w:val="397"/>
        </w:trPr>
        <w:tc>
          <w:tcPr>
            <w:tcW w:w="7621" w:type="dxa"/>
            <w:shd w:val="clear" w:color="auto" w:fill="auto"/>
          </w:tcPr>
          <w:p w:rsidR="00FF23EA" w:rsidRPr="00AF080B" w:rsidRDefault="00FF23EA" w:rsidP="00FF23EA">
            <w:pPr>
              <w:tabs>
                <w:tab w:val="left" w:pos="70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ст. 10</w:t>
            </w:r>
            <w:r w:rsidRPr="00AF08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ч.1</w:t>
            </w:r>
            <w:r w:rsidRPr="00AF080B">
              <w:rPr>
                <w:sz w:val="24"/>
                <w:szCs w:val="24"/>
              </w:rPr>
              <w:t xml:space="preserve">  КоАП </w:t>
            </w:r>
            <w:r>
              <w:rPr>
                <w:sz w:val="24"/>
                <w:szCs w:val="24"/>
              </w:rPr>
              <w:t>(невыполнение обяз. по воспитанию детей)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D501DE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D501DE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FF23EA" w:rsidRPr="00A83874" w:rsidTr="00604EB7">
        <w:trPr>
          <w:trHeight w:hRule="exact" w:val="470"/>
        </w:trPr>
        <w:tc>
          <w:tcPr>
            <w:tcW w:w="7621" w:type="dxa"/>
            <w:shd w:val="clear" w:color="auto" w:fill="auto"/>
          </w:tcPr>
          <w:p w:rsidR="00FF23EA" w:rsidRPr="00AF080B" w:rsidRDefault="00FF23EA" w:rsidP="00604EB7">
            <w:pPr>
              <w:rPr>
                <w:sz w:val="24"/>
                <w:szCs w:val="24"/>
              </w:rPr>
            </w:pPr>
            <w:r w:rsidRPr="00AF080B">
              <w:rPr>
                <w:sz w:val="24"/>
                <w:szCs w:val="24"/>
              </w:rPr>
              <w:t xml:space="preserve">из них в отношении </w:t>
            </w:r>
            <w:r w:rsidR="00604EB7">
              <w:rPr>
                <w:sz w:val="24"/>
                <w:szCs w:val="24"/>
              </w:rPr>
              <w:t>н/л</w:t>
            </w:r>
            <w:r w:rsidRPr="00AF080B">
              <w:rPr>
                <w:sz w:val="24"/>
                <w:szCs w:val="24"/>
              </w:rPr>
              <w:t xml:space="preserve"> за употребление спиртных напитков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D501DE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FF23EA" w:rsidP="00FF23E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23EA" w:rsidRPr="00A83874" w:rsidTr="00665409">
        <w:trPr>
          <w:trHeight w:hRule="exact" w:val="397"/>
        </w:trPr>
        <w:tc>
          <w:tcPr>
            <w:tcW w:w="7621" w:type="dxa"/>
            <w:shd w:val="clear" w:color="auto" w:fill="auto"/>
          </w:tcPr>
          <w:p w:rsidR="00FF23EA" w:rsidRPr="00AF080B" w:rsidRDefault="00FF23EA" w:rsidP="00FF23EA">
            <w:pPr>
              <w:tabs>
                <w:tab w:val="left" w:pos="70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ст. 19</w:t>
            </w:r>
            <w:r w:rsidRPr="00AF080B">
              <w:rPr>
                <w:sz w:val="24"/>
                <w:szCs w:val="24"/>
              </w:rPr>
              <w:t>.4  КоАП</w:t>
            </w:r>
            <w:r>
              <w:rPr>
                <w:sz w:val="24"/>
                <w:szCs w:val="24"/>
              </w:rPr>
              <w:t xml:space="preserve"> (вовлечение н\летнего в антиобщ. поведение)</w:t>
            </w:r>
            <w:r w:rsidRPr="00AF0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C44489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2D746E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FF23EA" w:rsidRPr="00A83874" w:rsidTr="00665409">
        <w:trPr>
          <w:trHeight w:hRule="exact" w:val="397"/>
        </w:trPr>
        <w:tc>
          <w:tcPr>
            <w:tcW w:w="7621" w:type="dxa"/>
            <w:shd w:val="clear" w:color="auto" w:fill="auto"/>
          </w:tcPr>
          <w:p w:rsidR="00FF23EA" w:rsidRPr="00AF080B" w:rsidRDefault="00FF23EA" w:rsidP="00FF23EA">
            <w:pPr>
              <w:tabs>
                <w:tab w:val="left" w:pos="70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ст. 10</w:t>
            </w:r>
            <w:r w:rsidRPr="00AF080B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 xml:space="preserve"> ч.2</w:t>
            </w:r>
            <w:r w:rsidRPr="00AF080B">
              <w:rPr>
                <w:sz w:val="24"/>
                <w:szCs w:val="24"/>
              </w:rPr>
              <w:t xml:space="preserve">  КоАП</w:t>
            </w:r>
            <w:r>
              <w:rPr>
                <w:sz w:val="24"/>
                <w:szCs w:val="24"/>
              </w:rPr>
              <w:t xml:space="preserve"> (необеспеч. сопровождения детей в ночное время)</w:t>
            </w:r>
            <w:r w:rsidRPr="00AF0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D501DE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D501DE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FF23EA" w:rsidRPr="00A83874" w:rsidTr="00665409">
        <w:trPr>
          <w:trHeight w:hRule="exact" w:val="680"/>
        </w:trPr>
        <w:tc>
          <w:tcPr>
            <w:tcW w:w="7621" w:type="dxa"/>
            <w:shd w:val="clear" w:color="auto" w:fill="auto"/>
          </w:tcPr>
          <w:p w:rsidR="00FF23EA" w:rsidRPr="00AF080B" w:rsidRDefault="00FF23EA" w:rsidP="00FF23EA">
            <w:pPr>
              <w:rPr>
                <w:sz w:val="24"/>
                <w:szCs w:val="24"/>
              </w:rPr>
            </w:pPr>
            <w:r w:rsidRPr="00AF080B">
              <w:rPr>
                <w:sz w:val="24"/>
                <w:szCs w:val="24"/>
              </w:rPr>
              <w:t>- ст.1</w:t>
            </w:r>
            <w:r>
              <w:rPr>
                <w:sz w:val="24"/>
                <w:szCs w:val="24"/>
              </w:rPr>
              <w:t>3</w:t>
            </w:r>
            <w:r w:rsidRPr="00AF080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 ч.4</w:t>
            </w:r>
            <w:r w:rsidRPr="00AF080B">
              <w:rPr>
                <w:sz w:val="24"/>
                <w:szCs w:val="24"/>
              </w:rPr>
              <w:t xml:space="preserve">  КоАП (реализация алкогольных напитков несовершеннолетним)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23EA" w:rsidRPr="00AF080B" w:rsidRDefault="00FF23EA" w:rsidP="00FF2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F23EA" w:rsidRPr="00AF080B" w:rsidRDefault="00FF23EA" w:rsidP="00FF23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97127C" w:rsidRPr="0097127C" w:rsidRDefault="0097127C" w:rsidP="0097127C">
      <w:pPr>
        <w:ind w:right="-1" w:firstLine="708"/>
      </w:pPr>
      <w:r w:rsidRPr="0097127C">
        <w:t>В ходе реализации Декрета Президента Республики Беларусь от 24.11.2006  № 18 «О дополнительных мерах по государственной защите детей в неблагополучных семьях» инспекцией по делам несовершеннолетних осуществляются профилактические мероприятия, направленные на выявление семей, чьи дети находятся в социально опасном положении, принимались меры по защите их прав и законных интересов. За январь</w:t>
      </w:r>
      <w:r w:rsidR="00EE401F">
        <w:t>-</w:t>
      </w:r>
      <w:r w:rsidR="00C817DA">
        <w:t>декабрь</w:t>
      </w:r>
      <w:r>
        <w:t xml:space="preserve"> </w:t>
      </w:r>
      <w:r w:rsidR="00B94AC4">
        <w:t>202</w:t>
      </w:r>
      <w:r w:rsidR="00805CF9">
        <w:t>3</w:t>
      </w:r>
      <w:r>
        <w:t xml:space="preserve"> года</w:t>
      </w:r>
      <w:r w:rsidRPr="0097127C">
        <w:t xml:space="preserve"> </w:t>
      </w:r>
      <w:r w:rsidR="00B94AC4">
        <w:t>р</w:t>
      </w:r>
      <w:r w:rsidRPr="0097127C">
        <w:t xml:space="preserve">ешением КДН Любанского РИК </w:t>
      </w:r>
      <w:r w:rsidR="00B94AC4">
        <w:t>изъят</w:t>
      </w:r>
      <w:r w:rsidR="00DC440C">
        <w:t>о</w:t>
      </w:r>
      <w:r w:rsidR="00B94AC4">
        <w:t xml:space="preserve"> </w:t>
      </w:r>
      <w:r w:rsidR="00C44489">
        <w:t>25</w:t>
      </w:r>
      <w:r w:rsidR="00DC440C">
        <w:t xml:space="preserve"> </w:t>
      </w:r>
      <w:r w:rsidR="00C44489">
        <w:t>детей</w:t>
      </w:r>
      <w:r w:rsidR="00FF23EA">
        <w:t xml:space="preserve"> </w:t>
      </w:r>
      <w:r w:rsidRPr="0097127C">
        <w:t>из</w:t>
      </w:r>
      <w:r w:rsidR="00EE401F">
        <w:t xml:space="preserve"> </w:t>
      </w:r>
      <w:r w:rsidR="00C70489">
        <w:t>1</w:t>
      </w:r>
      <w:r w:rsidR="00C44489">
        <w:t>1</w:t>
      </w:r>
      <w:r w:rsidR="00EE401F">
        <w:t xml:space="preserve"> </w:t>
      </w:r>
      <w:r w:rsidRPr="0097127C">
        <w:t>неблагополучн</w:t>
      </w:r>
      <w:r w:rsidR="00EE401F">
        <w:t>ых</w:t>
      </w:r>
      <w:r w:rsidRPr="0097127C">
        <w:t xml:space="preserve"> сем</w:t>
      </w:r>
      <w:r w:rsidR="00EE401F">
        <w:t>ей</w:t>
      </w:r>
      <w:r w:rsidR="00B94AC4">
        <w:t xml:space="preserve"> у </w:t>
      </w:r>
      <w:r w:rsidR="00C70489">
        <w:t>2</w:t>
      </w:r>
      <w:r w:rsidR="00C44489">
        <w:t>2</w:t>
      </w:r>
      <w:r w:rsidR="00B94AC4">
        <w:t xml:space="preserve"> родителей</w:t>
      </w:r>
      <w:r w:rsidRPr="0097127C">
        <w:t>.</w:t>
      </w:r>
    </w:p>
    <w:p w:rsidR="0097127C" w:rsidRPr="0097127C" w:rsidRDefault="0097127C" w:rsidP="0097127C">
      <w:pPr>
        <w:ind w:right="-1" w:firstLine="708"/>
      </w:pPr>
      <w:r w:rsidRPr="0097127C">
        <w:t xml:space="preserve">На учете в ИДН Любанского РОВД состоит </w:t>
      </w:r>
      <w:r w:rsidR="00C44489">
        <w:t>63</w:t>
      </w:r>
      <w:r w:rsidRPr="0097127C">
        <w:t xml:space="preserve"> обязанн</w:t>
      </w:r>
      <w:r w:rsidR="003846D1">
        <w:t>ых</w:t>
      </w:r>
      <w:r w:rsidRPr="0097127C">
        <w:t xml:space="preserve"> лиц</w:t>
      </w:r>
      <w:r w:rsidR="002D746E">
        <w:t>а</w:t>
      </w:r>
      <w:r w:rsidRPr="0097127C">
        <w:t xml:space="preserve">, трудоустроено </w:t>
      </w:r>
      <w:r w:rsidR="00FF646D">
        <w:t>100</w:t>
      </w:r>
      <w:r w:rsidRPr="0097127C">
        <w:t xml:space="preserve">%. В отчетном периоде </w:t>
      </w:r>
      <w:r w:rsidR="0088091E">
        <w:t xml:space="preserve">возбуждено </w:t>
      </w:r>
      <w:r w:rsidR="00C44489">
        <w:t>14</w:t>
      </w:r>
      <w:r w:rsidR="0088091E">
        <w:t xml:space="preserve"> у</w:t>
      </w:r>
      <w:r w:rsidRPr="0097127C">
        <w:t>головн</w:t>
      </w:r>
      <w:r w:rsidR="005B1348">
        <w:t>ых</w:t>
      </w:r>
      <w:r w:rsidR="00DC440C">
        <w:t xml:space="preserve"> дел</w:t>
      </w:r>
      <w:r w:rsidRPr="0097127C">
        <w:t xml:space="preserve"> по ст.174 УК Республики Беларусь в отношении обязанн</w:t>
      </w:r>
      <w:r w:rsidR="00C44489">
        <w:t xml:space="preserve">ых </w:t>
      </w:r>
      <w:r w:rsidRPr="0097127C">
        <w:t xml:space="preserve">лиц за уклонение от возмещения </w:t>
      </w:r>
      <w:r w:rsidR="00D501DE" w:rsidRPr="0097127C">
        <w:t>расходов,</w:t>
      </w:r>
      <w:r w:rsidRPr="0097127C">
        <w:t xml:space="preserve"> затраченных государством на содержание </w:t>
      </w:r>
      <w:r w:rsidR="00D501DE" w:rsidRPr="0097127C">
        <w:t>детей,</w:t>
      </w:r>
      <w:r w:rsidRPr="0097127C">
        <w:t xml:space="preserve"> находящихся на государственном обеспечении</w:t>
      </w:r>
      <w:r w:rsidR="00EA2E5D">
        <w:t xml:space="preserve">. </w:t>
      </w:r>
      <w:r w:rsidR="00C44489">
        <w:t>102</w:t>
      </w:r>
      <w:r w:rsidR="00EA2E5D">
        <w:t xml:space="preserve"> </w:t>
      </w:r>
      <w:r w:rsidRPr="0097127C">
        <w:t>обязанн</w:t>
      </w:r>
      <w:r w:rsidR="00C70489">
        <w:t>ых</w:t>
      </w:r>
      <w:r w:rsidRPr="0097127C">
        <w:t xml:space="preserve"> лиц</w:t>
      </w:r>
      <w:r w:rsidR="00C44489">
        <w:t>а</w:t>
      </w:r>
      <w:r w:rsidR="00FF646D">
        <w:t xml:space="preserve"> привлечено</w:t>
      </w:r>
      <w:r w:rsidRPr="0097127C">
        <w:t xml:space="preserve"> к административной ответственности по ст.</w:t>
      </w:r>
      <w:r w:rsidR="00B94AC4">
        <w:t>10.20</w:t>
      </w:r>
      <w:r w:rsidRPr="0097127C">
        <w:t xml:space="preserve"> КоАП Республики Беларусь за допущенные невыходы на работу без уважительных причин (всего составлен</w:t>
      </w:r>
      <w:r w:rsidR="0042077E">
        <w:t>о</w:t>
      </w:r>
      <w:r w:rsidRPr="0097127C">
        <w:t xml:space="preserve"> </w:t>
      </w:r>
      <w:r w:rsidR="00C44489">
        <w:t>137</w:t>
      </w:r>
      <w:r w:rsidRPr="0097127C">
        <w:t xml:space="preserve"> протокол</w:t>
      </w:r>
      <w:r w:rsidR="002D746E">
        <w:t>ов</w:t>
      </w:r>
      <w:r w:rsidRPr="0097127C">
        <w:t xml:space="preserve">). </w:t>
      </w:r>
    </w:p>
    <w:p w:rsidR="0097127C" w:rsidRPr="0097127C" w:rsidRDefault="0097127C" w:rsidP="0097127C">
      <w:pPr>
        <w:ind w:firstLine="708"/>
      </w:pPr>
      <w:r w:rsidRPr="0097127C">
        <w:t>За январь</w:t>
      </w:r>
      <w:r w:rsidR="001C1C96">
        <w:t>-</w:t>
      </w:r>
      <w:r w:rsidR="00C817DA">
        <w:t>декабрь</w:t>
      </w:r>
      <w:r w:rsidRPr="0097127C">
        <w:t xml:space="preserve"> </w:t>
      </w:r>
      <w:r>
        <w:t>текущего</w:t>
      </w:r>
      <w:r w:rsidRPr="0097127C">
        <w:t xml:space="preserve"> </w:t>
      </w:r>
      <w:r w:rsidR="003846D1" w:rsidRPr="0097127C">
        <w:t>года в</w:t>
      </w:r>
      <w:r w:rsidRPr="0097127C">
        <w:t xml:space="preserve"> специальное учебно-воспитательное учреждение закрытого типа </w:t>
      </w:r>
      <w:r w:rsidR="00B216A6">
        <w:t>осужден несовершеннолетний Стахнович С.И.</w:t>
      </w:r>
      <w:r w:rsidR="00D501DE">
        <w:t xml:space="preserve"> и Любанец К.Р.</w:t>
      </w:r>
    </w:p>
    <w:p w:rsidR="004032A0" w:rsidRDefault="007637D6" w:rsidP="00243C10">
      <w:pPr>
        <w:ind w:firstLine="708"/>
      </w:pPr>
      <w:r w:rsidRPr="0097127C">
        <w:t>Проводилась наступательная профилактическая работа по выявлению и пресечению</w:t>
      </w:r>
      <w:r>
        <w:t xml:space="preserve"> правонарушений среди подростков, разъяснение и убеждение в законопослушании через средства массовой </w:t>
      </w:r>
      <w:r w:rsidR="0048326B">
        <w:t xml:space="preserve">информации, всего проведено </w:t>
      </w:r>
      <w:r w:rsidR="002D746E">
        <w:t>1</w:t>
      </w:r>
      <w:r w:rsidR="00620B37">
        <w:t>18</w:t>
      </w:r>
      <w:r w:rsidR="0048326B">
        <w:t xml:space="preserve"> выс</w:t>
      </w:r>
      <w:r w:rsidR="00103C6B">
        <w:t>туплени</w:t>
      </w:r>
      <w:r w:rsidR="00620B37">
        <w:t>й</w:t>
      </w:r>
      <w:r w:rsidR="0048326B">
        <w:t xml:space="preserve"> на правовые темы в школах и лицее</w:t>
      </w:r>
      <w:r w:rsidR="00620B37">
        <w:t xml:space="preserve"> и 13 выступлений в прессе</w:t>
      </w:r>
      <w:r w:rsidR="00604EB7">
        <w:t>.</w:t>
      </w:r>
    </w:p>
    <w:p w:rsidR="00195695" w:rsidRDefault="00195695" w:rsidP="00195695">
      <w:pPr>
        <w:jc w:val="center"/>
        <w:rPr>
          <w:b/>
          <w:color w:val="1414DC"/>
          <w:lang w:eastAsia="ru-RU"/>
        </w:rPr>
      </w:pPr>
      <w:r>
        <w:rPr>
          <w:b/>
          <w:color w:val="1414DC"/>
          <w:lang w:eastAsia="ru-RU"/>
        </w:rPr>
        <w:t>Состояние рецидивной преступности</w:t>
      </w:r>
      <w:r w:rsidRPr="00DB7687">
        <w:rPr>
          <w:b/>
          <w:color w:val="1414DC"/>
          <w:lang w:eastAsia="ru-RU"/>
        </w:rPr>
        <w:t>.</w:t>
      </w:r>
    </w:p>
    <w:p w:rsidR="00195695" w:rsidRDefault="00195695" w:rsidP="00195695">
      <w:pPr>
        <w:ind w:firstLine="708"/>
      </w:pPr>
      <w:r>
        <w:t>За январь</w:t>
      </w:r>
      <w:r w:rsidR="008460E8">
        <w:t xml:space="preserve"> – </w:t>
      </w:r>
      <w:r w:rsidR="00C817DA">
        <w:t>декабрь</w:t>
      </w:r>
      <w:r w:rsidR="008460E8">
        <w:t xml:space="preserve"> </w:t>
      </w:r>
      <w:r>
        <w:t>202</w:t>
      </w:r>
      <w:r w:rsidR="005B2754">
        <w:t>3</w:t>
      </w:r>
      <w:r>
        <w:t xml:space="preserve"> года окончено </w:t>
      </w:r>
      <w:r w:rsidR="00CF068F">
        <w:t>66</w:t>
      </w:r>
      <w:r>
        <w:t xml:space="preserve"> преступлени</w:t>
      </w:r>
      <w:r w:rsidR="00CF068F">
        <w:t>й</w:t>
      </w:r>
      <w:r>
        <w:t xml:space="preserve"> (202</w:t>
      </w:r>
      <w:r w:rsidR="005B2754">
        <w:t>2</w:t>
      </w:r>
      <w:r w:rsidR="008460E8">
        <w:t xml:space="preserve"> </w:t>
      </w:r>
      <w:r w:rsidR="005B2754">
        <w:t>-</w:t>
      </w:r>
      <w:r w:rsidR="008460E8">
        <w:t xml:space="preserve"> </w:t>
      </w:r>
      <w:r w:rsidR="00CF068F">
        <w:t>70</w:t>
      </w:r>
      <w:r>
        <w:t>), совершенны</w:t>
      </w:r>
      <w:r w:rsidR="00E44BED">
        <w:t>х</w:t>
      </w:r>
      <w:r>
        <w:t xml:space="preserve"> лицами, имеющими судимость, удельный вес преступлений у</w:t>
      </w:r>
      <w:r w:rsidR="002D746E">
        <w:t>меньши</w:t>
      </w:r>
      <w:r w:rsidR="00CF03A1">
        <w:t>лся</w:t>
      </w:r>
      <w:r>
        <w:t xml:space="preserve"> </w:t>
      </w:r>
      <w:r w:rsidR="00604EB7">
        <w:t>3</w:t>
      </w:r>
      <w:r w:rsidR="00CF068F">
        <w:t>4</w:t>
      </w:r>
      <w:r w:rsidR="00604EB7">
        <w:t>,</w:t>
      </w:r>
      <w:r w:rsidR="00CF068F">
        <w:t>4</w:t>
      </w:r>
      <w:r w:rsidR="00FF7193">
        <w:t>%</w:t>
      </w:r>
      <w:r>
        <w:t xml:space="preserve"> </w:t>
      </w:r>
      <w:r w:rsidR="00CF03A1">
        <w:t>(</w:t>
      </w:r>
      <w:r w:rsidR="000B7418">
        <w:t>3</w:t>
      </w:r>
      <w:r w:rsidR="00CF068F">
        <w:t>5</w:t>
      </w:r>
      <w:r w:rsidR="001C51BE">
        <w:t>,</w:t>
      </w:r>
      <w:r w:rsidR="00CF068F">
        <w:t>7</w:t>
      </w:r>
      <w:r>
        <w:t>%)</w:t>
      </w:r>
      <w:r w:rsidR="00CF03A1">
        <w:t xml:space="preserve">, среднеобластной показатель </w:t>
      </w:r>
      <w:r w:rsidR="00FC7260">
        <w:t xml:space="preserve">– </w:t>
      </w:r>
      <w:r w:rsidR="000537A0">
        <w:t>3</w:t>
      </w:r>
      <w:r w:rsidR="0054512D">
        <w:t>7</w:t>
      </w:r>
      <w:r w:rsidR="005B2754">
        <w:t>,</w:t>
      </w:r>
      <w:r w:rsidR="00CF068F">
        <w:t>8</w:t>
      </w:r>
      <w:r w:rsidR="00FC7260">
        <w:t>%</w:t>
      </w:r>
      <w:r>
        <w:t>.</w:t>
      </w:r>
    </w:p>
    <w:tbl>
      <w:tblPr>
        <w:tblW w:w="10258" w:type="dxa"/>
        <w:tblInd w:w="-34" w:type="dxa"/>
        <w:tblLook w:val="04A0" w:firstRow="1" w:lastRow="0" w:firstColumn="1" w:lastColumn="0" w:noHBand="0" w:noVBand="1"/>
      </w:tblPr>
      <w:tblGrid>
        <w:gridCol w:w="1870"/>
        <w:gridCol w:w="551"/>
        <w:gridCol w:w="551"/>
        <w:gridCol w:w="551"/>
        <w:gridCol w:w="583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642"/>
      </w:tblGrid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  <w:r w:rsidRPr="00D524F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Название с/С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CF068F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317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364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421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Итог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Коммунаровский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CF068F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г.Любань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М.Городятичский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Осовецкий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CF068F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Реченский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CF068F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2D746E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CF068F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Сорочский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Тальский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Уречский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CF068F" w:rsidRPr="00604EB7" w:rsidTr="00CF068F">
        <w:trPr>
          <w:trHeight w:val="30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Общий итог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CCC0DA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0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FFFF00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CF068F" w:rsidRPr="00604EB7" w:rsidRDefault="00CF068F" w:rsidP="00CF068F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</w:tr>
    </w:tbl>
    <w:p w:rsidR="005B4B85" w:rsidRDefault="00476FDD" w:rsidP="00476FDD">
      <w:pPr>
        <w:ind w:right="-1" w:firstLine="708"/>
      </w:pPr>
      <w:r>
        <w:t>За</w:t>
      </w:r>
      <w:r w:rsidRPr="00574C7C">
        <w:t xml:space="preserve"> </w:t>
      </w:r>
      <w:r w:rsidR="00604EB7">
        <w:t>1</w:t>
      </w:r>
      <w:r w:rsidR="00CF068F">
        <w:t>2</w:t>
      </w:r>
      <w:r>
        <w:t xml:space="preserve"> </w:t>
      </w:r>
      <w:r w:rsidR="00604EB7">
        <w:t>месяцев</w:t>
      </w:r>
      <w:r w:rsidR="00604EB7" w:rsidRPr="00574C7C">
        <w:t xml:space="preserve"> 2023</w:t>
      </w:r>
      <w:r w:rsidRPr="00574C7C">
        <w:t xml:space="preserve"> года по инициативе Любанского РОВД </w:t>
      </w:r>
      <w:r>
        <w:t xml:space="preserve">возбуждено </w:t>
      </w:r>
      <w:r w:rsidR="00D264CB">
        <w:t>6</w:t>
      </w:r>
      <w:r>
        <w:t xml:space="preserve"> (2022-</w:t>
      </w:r>
      <w:r w:rsidR="008112A0">
        <w:t>5</w:t>
      </w:r>
      <w:r>
        <w:t xml:space="preserve">) уголовных дел в отношении лиц, невыполняющими требования превентивного надзора, удельный вес от </w:t>
      </w:r>
      <w:r w:rsidR="008112A0">
        <w:t>количества прошедших</w:t>
      </w:r>
      <w:r>
        <w:t xml:space="preserve"> по учетам составил </w:t>
      </w:r>
      <w:r w:rsidR="00D264CB">
        <w:t>24</w:t>
      </w:r>
      <w:r>
        <w:t>% (2022</w:t>
      </w:r>
      <w:r w:rsidR="008112A0">
        <w:t xml:space="preserve"> </w:t>
      </w:r>
      <w:r>
        <w:t>-</w:t>
      </w:r>
      <w:r w:rsidR="008112A0">
        <w:t xml:space="preserve"> 20</w:t>
      </w:r>
      <w:r>
        <w:t>%), среднеобластной показатель составил 2</w:t>
      </w:r>
      <w:r w:rsidR="008112A0">
        <w:t>6</w:t>
      </w:r>
      <w:r>
        <w:t>,</w:t>
      </w:r>
      <w:r w:rsidR="00D264CB">
        <w:t>4</w:t>
      </w:r>
      <w:r w:rsidR="008112A0">
        <w:t>2</w:t>
      </w:r>
      <w:r>
        <w:t>%. К административной ответственности за нарушение требований преве</w:t>
      </w:r>
      <w:r w:rsidR="00604EB7">
        <w:t xml:space="preserve">нтивного надзора привлечено </w:t>
      </w:r>
      <w:r w:rsidR="008112A0">
        <w:t>24</w:t>
      </w:r>
      <w:r>
        <w:t xml:space="preserve"> лиц</w:t>
      </w:r>
      <w:r w:rsidR="008112A0">
        <w:t>а</w:t>
      </w:r>
      <w:r>
        <w:t xml:space="preserve"> (2022-3</w:t>
      </w:r>
      <w:r w:rsidR="00D264CB">
        <w:t>6</w:t>
      </w:r>
      <w:r>
        <w:t xml:space="preserve">), удельный вес от количества прошедших по учетам составил </w:t>
      </w:r>
      <w:r w:rsidR="008112A0">
        <w:t>96</w:t>
      </w:r>
      <w:r>
        <w:t>% среднеообластной показатель составил 1</w:t>
      </w:r>
      <w:r w:rsidR="008112A0">
        <w:t>6</w:t>
      </w:r>
      <w:r w:rsidR="00D264CB">
        <w:t>8</w:t>
      </w:r>
      <w:r>
        <w:t>,</w:t>
      </w:r>
      <w:r w:rsidR="00D264CB">
        <w:t>27</w:t>
      </w:r>
      <w:r>
        <w:t>%.</w:t>
      </w:r>
      <w:r w:rsidR="005B4B85" w:rsidRPr="00574C7C">
        <w:t xml:space="preserve"> </w:t>
      </w:r>
    </w:p>
    <w:p w:rsidR="00476FDD" w:rsidRDefault="00476FDD" w:rsidP="00476FDD">
      <w:pPr>
        <w:ind w:right="-1" w:firstLine="708"/>
      </w:pPr>
      <w:r w:rsidRPr="00574C7C">
        <w:t xml:space="preserve">По инициативе Любанского РОВД </w:t>
      </w:r>
      <w:r>
        <w:t xml:space="preserve">установлено </w:t>
      </w:r>
      <w:r w:rsidR="00604EB7">
        <w:t>1</w:t>
      </w:r>
      <w:r w:rsidR="005B4B85">
        <w:t>1</w:t>
      </w:r>
      <w:r w:rsidR="00604EB7">
        <w:t xml:space="preserve"> </w:t>
      </w:r>
      <w:r>
        <w:t>превенти</w:t>
      </w:r>
      <w:r w:rsidR="00604EB7">
        <w:t xml:space="preserve">вных надзоров, что составило </w:t>
      </w:r>
      <w:r w:rsidR="005B4B85">
        <w:t>7</w:t>
      </w:r>
      <w:r w:rsidR="00604EB7">
        <w:t>,</w:t>
      </w:r>
      <w:r w:rsidR="00D264CB">
        <w:t>53</w:t>
      </w:r>
      <w:r>
        <w:t xml:space="preserve">% </w:t>
      </w:r>
      <w:r w:rsidR="00D264CB">
        <w:t>у</w:t>
      </w:r>
      <w:r>
        <w:t>дельного веса от прошедших по учетам, среднеобластной показатель составил 6,</w:t>
      </w:r>
      <w:r w:rsidR="00D264CB">
        <w:t>87</w:t>
      </w:r>
      <w:r>
        <w:t xml:space="preserve">%. К административной ответственности за </w:t>
      </w:r>
      <w:r w:rsidRPr="00476FDD">
        <w:t>несоблюдение требований профилактического наблюдения, предусмотренного ч.2 ст.25.11 КоАП Республики Беларусь к административной ответственности привлечено 1</w:t>
      </w:r>
      <w:r w:rsidR="00D264CB">
        <w:t>4</w:t>
      </w:r>
      <w:r w:rsidRPr="00476FDD">
        <w:t xml:space="preserve"> лиц</w:t>
      </w:r>
      <w:r>
        <w:t xml:space="preserve"> </w:t>
      </w:r>
      <w:r w:rsidRPr="00476FDD">
        <w:t>(2022-</w:t>
      </w:r>
      <w:r w:rsidR="00D264CB">
        <w:t>15)</w:t>
      </w:r>
      <w:r>
        <w:t xml:space="preserve">.  Таким образом профилактическая работа с лицами в отношении которых осуществляется профилактическое наблюдение требует активизации, так как удельный </w:t>
      </w:r>
      <w:r w:rsidR="006F1070">
        <w:t>вес прошедших</w:t>
      </w:r>
      <w:r>
        <w:t xml:space="preserve"> по учетам поднадзорных от количества прошедших по учетам лиц, в отношении которых может быть установлен</w:t>
      </w:r>
      <w:r w:rsidR="00604EB7">
        <w:t xml:space="preserve"> превентивный надзор составил 1</w:t>
      </w:r>
      <w:r w:rsidR="00D264CB">
        <w:t>7</w:t>
      </w:r>
      <w:r>
        <w:t>,</w:t>
      </w:r>
      <w:r w:rsidR="00D264CB">
        <w:t>12</w:t>
      </w:r>
      <w:r>
        <w:t>%, среднеобл</w:t>
      </w:r>
      <w:r w:rsidR="00604EB7">
        <w:t>астной показатель составил 20,</w:t>
      </w:r>
      <w:r w:rsidR="00D264CB">
        <w:t>60</w:t>
      </w:r>
      <w:r>
        <w:t xml:space="preserve">%. </w:t>
      </w:r>
      <w:r w:rsidRPr="00574C7C">
        <w:t xml:space="preserve"> </w:t>
      </w:r>
    </w:p>
    <w:p w:rsidR="00476FDD" w:rsidRDefault="00604EB7" w:rsidP="00476FDD">
      <w:pPr>
        <w:ind w:right="-1" w:firstLine="708"/>
      </w:pPr>
      <w:r>
        <w:t xml:space="preserve">За январь - </w:t>
      </w:r>
      <w:r w:rsidR="00C817DA">
        <w:t>декабрь</w:t>
      </w:r>
      <w:r w:rsidR="00476FDD">
        <w:t xml:space="preserve"> 2023</w:t>
      </w:r>
      <w:r>
        <w:t xml:space="preserve"> года</w:t>
      </w:r>
      <w:r w:rsidR="00476FDD">
        <w:t xml:space="preserve"> в отношении </w:t>
      </w:r>
      <w:r w:rsidR="005B4B85">
        <w:t>5</w:t>
      </w:r>
      <w:r w:rsidR="00476FDD">
        <w:t xml:space="preserve"> осужденных (</w:t>
      </w:r>
      <w:r w:rsidR="005B4B85">
        <w:t>4 осужден</w:t>
      </w:r>
      <w:r w:rsidR="00476FDD">
        <w:t xml:space="preserve">ы к исправительным работам и 1 осужден к ОСБН) применен институт условно - досрочного освобождения, что составило </w:t>
      </w:r>
      <w:r w:rsidR="00D264CB">
        <w:t>2</w:t>
      </w:r>
      <w:r w:rsidR="00476FDD">
        <w:t>,</w:t>
      </w:r>
      <w:r w:rsidR="00D264CB">
        <w:t>96</w:t>
      </w:r>
      <w:r w:rsidR="00476FDD">
        <w:t>% удельного веса от прошедших по учетам, среднео</w:t>
      </w:r>
      <w:r w:rsidR="00FF203D">
        <w:t>бластной показатель составил 1,</w:t>
      </w:r>
      <w:r w:rsidR="00D264CB">
        <w:t>4</w:t>
      </w:r>
      <w:r w:rsidR="005B4B85">
        <w:t>%</w:t>
      </w:r>
      <w:r w:rsidR="00476FDD">
        <w:t>. В отношении 3 осужденных к ОСБН применен институт замены наказания на более мягкое, удельный вес составил 3,</w:t>
      </w:r>
      <w:r w:rsidR="00D264CB">
        <w:t>09</w:t>
      </w:r>
      <w:r w:rsidR="00476FDD">
        <w:t xml:space="preserve">%, среднеобластной показатель </w:t>
      </w:r>
      <w:r w:rsidR="00FF203D">
        <w:t>1</w:t>
      </w:r>
      <w:r w:rsidR="00D264CB">
        <w:t>,01%</w:t>
      </w:r>
      <w:r w:rsidR="00476FDD">
        <w:t>.</w:t>
      </w:r>
    </w:p>
    <w:p w:rsidR="00D264CB" w:rsidRDefault="00D264CB" w:rsidP="00D264CB">
      <w:pPr>
        <w:ind w:right="-1" w:firstLine="708"/>
      </w:pPr>
      <w:r>
        <w:t>В отношении 18 лиц, отбывающих наказание и допустившим злостное уклонение от отбывания наказания, произведена замена на более строгое наказание, что составило 8,74% удельного веса от прошедших по учетам,</w:t>
      </w:r>
      <w:r w:rsidRPr="00D264CB">
        <w:t xml:space="preserve"> </w:t>
      </w:r>
      <w:r>
        <w:t>среднеобластной показатель составил 9,15%.</w:t>
      </w:r>
    </w:p>
    <w:p w:rsidR="009078D3" w:rsidRDefault="009078D3" w:rsidP="009078D3">
      <w:pPr>
        <w:jc w:val="center"/>
        <w:rPr>
          <w:b/>
          <w:color w:val="1414DC"/>
          <w:lang w:eastAsia="ru-RU"/>
        </w:rPr>
      </w:pPr>
      <w:r w:rsidRPr="00DB7687">
        <w:rPr>
          <w:b/>
          <w:color w:val="1414DC"/>
          <w:lang w:eastAsia="ru-RU"/>
        </w:rPr>
        <w:t xml:space="preserve">Работа </w:t>
      </w:r>
      <w:r>
        <w:rPr>
          <w:b/>
          <w:color w:val="1414DC"/>
          <w:lang w:eastAsia="ru-RU"/>
        </w:rPr>
        <w:t>отделения по гражданству и миграции</w:t>
      </w:r>
      <w:r w:rsidRPr="00DB7687">
        <w:rPr>
          <w:b/>
          <w:color w:val="1414DC"/>
          <w:lang w:eastAsia="ru-RU"/>
        </w:rPr>
        <w:t>.</w:t>
      </w:r>
    </w:p>
    <w:p w:rsidR="009078D3" w:rsidRDefault="009078D3" w:rsidP="009078D3">
      <w:pPr>
        <w:ind w:firstLine="720"/>
      </w:pPr>
      <w:r w:rsidRPr="00730758">
        <w:t>Количество зарегистрированных преступлений, совершенных иностранными гражданами и лицами без</w:t>
      </w:r>
      <w:r>
        <w:t xml:space="preserve"> </w:t>
      </w:r>
      <w:r w:rsidRPr="00730758">
        <w:t>гражданства,</w:t>
      </w:r>
      <w:r>
        <w:t xml:space="preserve"> </w:t>
      </w:r>
      <w:r w:rsidRPr="00730758">
        <w:t>по которым окончено предварительн</w:t>
      </w:r>
      <w:r>
        <w:t>ое расследование, составляет – 3 (за АППГ</w:t>
      </w:r>
      <w:r w:rsidRPr="003B7E9C">
        <w:t xml:space="preserve"> – </w:t>
      </w:r>
      <w:r>
        <w:t>3</w:t>
      </w:r>
      <w:r w:rsidRPr="003B7E9C">
        <w:t>).</w:t>
      </w:r>
    </w:p>
    <w:p w:rsidR="009078D3" w:rsidRDefault="009078D3" w:rsidP="009078D3">
      <w:pPr>
        <w:ind w:firstLine="720"/>
      </w:pPr>
      <w:r w:rsidRPr="00730758">
        <w:t>Количество иностранце</w:t>
      </w:r>
      <w:r>
        <w:t>в, совершивших преступления – 3 (за АППГ</w:t>
      </w:r>
      <w:r>
        <w:noBreakHyphen/>
        <w:t>2</w:t>
      </w:r>
      <w:r w:rsidRPr="003B7E9C">
        <w:t>)</w:t>
      </w:r>
      <w:r>
        <w:t xml:space="preserve">. </w:t>
      </w:r>
      <w:r w:rsidRPr="00730758">
        <w:t>Уровень преступнос</w:t>
      </w:r>
      <w:r>
        <w:t>ти иностранцев в расчете на 10.</w:t>
      </w:r>
      <w:r w:rsidRPr="00730758">
        <w:t>000 населения по окончен</w:t>
      </w:r>
      <w:r>
        <w:t>ным преступлениям составляет – 3 преступление (0</w:t>
      </w:r>
      <w:r>
        <w:rPr>
          <w:color w:val="000000"/>
        </w:rPr>
        <w:t>,03</w:t>
      </w:r>
      <w:r w:rsidRPr="0005509F">
        <w:rPr>
          <w:color w:val="000000"/>
        </w:rPr>
        <w:t>%</w:t>
      </w:r>
      <w:r w:rsidRPr="004E4D7C">
        <w:t>).</w:t>
      </w:r>
    </w:p>
    <w:p w:rsidR="009078D3" w:rsidRDefault="009078D3" w:rsidP="009078D3">
      <w:pPr>
        <w:ind w:firstLine="720"/>
      </w:pPr>
      <w:r>
        <w:t>Анализ преступлений по правовому статусу лиц их совершивших, показывает, что 2 из 3 преступлений совершены лицами, постоянно проживающими в Республике Беларусь, что может свидетельствовать об недостаточной профилактической работе в отношении указанной категории граждан.</w:t>
      </w:r>
    </w:p>
    <w:p w:rsidR="009078D3" w:rsidRDefault="009078D3" w:rsidP="009078D3">
      <w:pPr>
        <w:ind w:firstLine="720"/>
      </w:pPr>
      <w:r w:rsidRPr="005D28DA">
        <w:t>Анализ преступлений показывает, что 100% преступлений были совершены в сельской местности, 2 из 3 совершены в состоянии алкогольного опьянения.</w:t>
      </w:r>
      <w:r>
        <w:t xml:space="preserve"> Все лица совершившие преступления на учете в УИИ, ООПП, ИДН, группе риска не состояли, при этом постоянно проживающие были трудоустроены.</w:t>
      </w:r>
    </w:p>
    <w:p w:rsidR="009078D3" w:rsidRDefault="009078D3" w:rsidP="009078D3">
      <w:r>
        <w:tab/>
      </w:r>
      <w:r w:rsidRPr="00684793">
        <w:t>В 2023 году к административной ответственности по ст.24.35 КоАП РБ привлечено ИГ- 24, граждане РБ – 1, (</w:t>
      </w:r>
      <w:r w:rsidRPr="00684793">
        <w:rPr>
          <w:i/>
        </w:rPr>
        <w:t>аналогичный период 2022 ИГ-63, РБ-3)</w:t>
      </w:r>
      <w:r w:rsidRPr="00684793">
        <w:t>; по ст. 24.33 КоАП РБ – 4 ИГ, граждан РБ – 1 (</w:t>
      </w:r>
      <w:r w:rsidRPr="00684793">
        <w:rPr>
          <w:i/>
        </w:rPr>
        <w:t>аналогичный период 2022  ИГ- 2, граждан РБ -2</w:t>
      </w:r>
      <w:r w:rsidRPr="00684793">
        <w:t>).</w:t>
      </w:r>
    </w:p>
    <w:p w:rsidR="009078D3" w:rsidRDefault="009078D3" w:rsidP="009078D3">
      <w:pPr>
        <w:ind w:firstLine="708"/>
        <w:rPr>
          <w:i/>
        </w:rPr>
      </w:pPr>
      <w:r>
        <w:t>За отчетный период 2023 года осуществлены 3 депортации</w:t>
      </w:r>
      <w:r w:rsidRPr="00155CBA">
        <w:t xml:space="preserve"> </w:t>
      </w:r>
      <w:r>
        <w:rPr>
          <w:i/>
        </w:rPr>
        <w:t>(аналогичный период 2022</w:t>
      </w:r>
      <w:r w:rsidRPr="00730758">
        <w:rPr>
          <w:i/>
        </w:rPr>
        <w:t xml:space="preserve"> – </w:t>
      </w:r>
      <w:r>
        <w:rPr>
          <w:i/>
        </w:rPr>
        <w:t>5)</w:t>
      </w:r>
      <w:r>
        <w:t>, 3 высылки</w:t>
      </w:r>
      <w:r w:rsidRPr="00730758">
        <w:t xml:space="preserve"> </w:t>
      </w:r>
      <w:r>
        <w:rPr>
          <w:i/>
        </w:rPr>
        <w:t>(аналогичный период 2022</w:t>
      </w:r>
      <w:r w:rsidRPr="00730758">
        <w:rPr>
          <w:i/>
        </w:rPr>
        <w:t xml:space="preserve"> – </w:t>
      </w:r>
      <w:r w:rsidRPr="00155CBA">
        <w:rPr>
          <w:i/>
        </w:rPr>
        <w:t>0</w:t>
      </w:r>
      <w:r>
        <w:rPr>
          <w:i/>
        </w:rPr>
        <w:t>).</w:t>
      </w:r>
    </w:p>
    <w:p w:rsidR="00195695" w:rsidRPr="000F4A21" w:rsidRDefault="00195695" w:rsidP="00195695">
      <w:pPr>
        <w:pStyle w:val="6"/>
        <w:rPr>
          <w:sz w:val="30"/>
          <w:szCs w:val="30"/>
          <w:lang w:eastAsia="ru-RU"/>
        </w:rPr>
      </w:pPr>
      <w:r w:rsidRPr="000F4A21">
        <w:rPr>
          <w:sz w:val="30"/>
          <w:szCs w:val="30"/>
          <w:lang w:eastAsia="ru-RU"/>
        </w:rPr>
        <w:t>Виктимологическая  характеристика оперативной обстановки</w:t>
      </w:r>
    </w:p>
    <w:p w:rsidR="00195695" w:rsidRPr="004C0D66" w:rsidRDefault="00195695" w:rsidP="00195695">
      <w:pPr>
        <w:ind w:firstLine="720"/>
      </w:pPr>
      <w:r>
        <w:t>По итогам января</w:t>
      </w:r>
      <w:r w:rsidR="007D732B">
        <w:t>-</w:t>
      </w:r>
      <w:r w:rsidR="00C817DA">
        <w:t>декабря</w:t>
      </w:r>
      <w:r>
        <w:t xml:space="preserve"> </w:t>
      </w:r>
      <w:r w:rsidRPr="00B8391B">
        <w:t>20</w:t>
      </w:r>
      <w:r>
        <w:t>2</w:t>
      </w:r>
      <w:r w:rsidR="00607B50">
        <w:t>3</w:t>
      </w:r>
      <w:r w:rsidRPr="00B8391B">
        <w:t xml:space="preserve"> года </w:t>
      </w:r>
      <w:r w:rsidR="00D264CB">
        <w:t>уменьшилось</w:t>
      </w:r>
      <w:r w:rsidRPr="00B8391B">
        <w:t xml:space="preserve"> число граждан, потерпевших от прест</w:t>
      </w:r>
      <w:r>
        <w:t>упных посягательств с</w:t>
      </w:r>
      <w:r w:rsidR="00376A55">
        <w:t>о</w:t>
      </w:r>
      <w:r>
        <w:t xml:space="preserve"> </w:t>
      </w:r>
      <w:r w:rsidR="00376A55">
        <w:t>1</w:t>
      </w:r>
      <w:r w:rsidR="00D264CB">
        <w:t>68</w:t>
      </w:r>
      <w:r w:rsidRPr="00B8391B">
        <w:t xml:space="preserve"> до </w:t>
      </w:r>
      <w:r w:rsidR="003C3196">
        <w:t>1</w:t>
      </w:r>
      <w:r w:rsidR="00CE2120">
        <w:t>6</w:t>
      </w:r>
      <w:r w:rsidR="00D264CB">
        <w:t>0</w:t>
      </w:r>
      <w:r w:rsidRPr="00B8391B">
        <w:t>.</w:t>
      </w:r>
      <w:r>
        <w:t xml:space="preserve"> </w:t>
      </w:r>
      <w:r w:rsidR="00CE2120">
        <w:t>К</w:t>
      </w:r>
      <w:r w:rsidR="00B16FB4">
        <w:t>оличество</w:t>
      </w:r>
      <w:r>
        <w:t xml:space="preserve"> потерпевших граждан пенсионного возраста</w:t>
      </w:r>
      <w:r w:rsidR="00CE2120">
        <w:t xml:space="preserve"> осталось на прежнем уровне</w:t>
      </w:r>
      <w:r>
        <w:t xml:space="preserve"> </w:t>
      </w:r>
      <w:r w:rsidR="00CE2120">
        <w:t xml:space="preserve">– </w:t>
      </w:r>
      <w:r w:rsidR="00B16FB4">
        <w:t>2</w:t>
      </w:r>
      <w:r w:rsidR="00FF203D">
        <w:t>5</w:t>
      </w:r>
      <w:r>
        <w:t xml:space="preserve">, удельный вес составил </w:t>
      </w:r>
      <w:r w:rsidR="00BD7248">
        <w:t>1</w:t>
      </w:r>
      <w:r w:rsidR="00671BEF">
        <w:t>5,</w:t>
      </w:r>
      <w:r w:rsidR="00B16FB4">
        <w:t>6</w:t>
      </w:r>
      <w:r>
        <w:t>% (</w:t>
      </w:r>
      <w:r w:rsidR="00671BEF">
        <w:t>14</w:t>
      </w:r>
      <w:r w:rsidR="00CE2120">
        <w:t>,</w:t>
      </w:r>
      <w:r w:rsidR="00671BEF">
        <w:t>9</w:t>
      </w:r>
      <w:r>
        <w:t>%). В</w:t>
      </w:r>
      <w:r w:rsidRPr="004C0D66">
        <w:t xml:space="preserve"> отношении престарелых граждан (70 и </w:t>
      </w:r>
      <w:r w:rsidR="00B16FB4" w:rsidRPr="004C0D66">
        <w:t>старше) совершено</w:t>
      </w:r>
      <w:r w:rsidR="006001D6">
        <w:t xml:space="preserve"> </w:t>
      </w:r>
      <w:r w:rsidR="00FF203D">
        <w:t>11</w:t>
      </w:r>
      <w:r w:rsidRPr="004C0D66">
        <w:t xml:space="preserve"> (АППГ-</w:t>
      </w:r>
      <w:r w:rsidR="00FF203D">
        <w:t>7</w:t>
      </w:r>
      <w:r w:rsidRPr="004C0D66">
        <w:t>)</w:t>
      </w:r>
      <w:r w:rsidR="00145B0F">
        <w:t xml:space="preserve"> </w:t>
      </w:r>
      <w:r w:rsidR="00094F77" w:rsidRPr="004C0D66">
        <w:t>преступлени</w:t>
      </w:r>
      <w:r w:rsidR="006001D6">
        <w:t>й</w:t>
      </w:r>
      <w:r w:rsidR="00094F77">
        <w:t xml:space="preserve"> (</w:t>
      </w:r>
      <w:r w:rsidR="002570AA">
        <w:t xml:space="preserve">1 по ст.147 УК, </w:t>
      </w:r>
      <w:r w:rsidR="002032E5">
        <w:t xml:space="preserve">1 по ст.186 УК, </w:t>
      </w:r>
      <w:r w:rsidR="00FF203D">
        <w:t>7</w:t>
      </w:r>
      <w:r w:rsidR="00094F77">
        <w:t xml:space="preserve"> по ст.205</w:t>
      </w:r>
      <w:r w:rsidR="00242A15">
        <w:t xml:space="preserve">, </w:t>
      </w:r>
      <w:r w:rsidR="002032E5">
        <w:t>2</w:t>
      </w:r>
      <w:r w:rsidR="00242A15">
        <w:t xml:space="preserve"> по ст.212</w:t>
      </w:r>
      <w:r w:rsidR="00094F77">
        <w:t xml:space="preserve"> УК</w:t>
      </w:r>
      <w:r w:rsidR="00242A15">
        <w:t>)</w:t>
      </w:r>
      <w:r w:rsidR="00597770">
        <w:t xml:space="preserve">. </w:t>
      </w:r>
      <w:r w:rsidR="00145B0F">
        <w:t xml:space="preserve"> </w:t>
      </w:r>
    </w:p>
    <w:p w:rsidR="00195695" w:rsidRPr="004C0D66" w:rsidRDefault="00195695" w:rsidP="00195695">
      <w:r w:rsidRPr="004C0D66">
        <w:tab/>
        <w:t xml:space="preserve">В </w:t>
      </w:r>
      <w:r w:rsidR="00145B0F">
        <w:t>январе</w:t>
      </w:r>
      <w:r w:rsidR="00242A15">
        <w:t xml:space="preserve"> – </w:t>
      </w:r>
      <w:r w:rsidR="00C817DA">
        <w:t>декабре</w:t>
      </w:r>
      <w:r w:rsidR="00242A15">
        <w:t xml:space="preserve"> </w:t>
      </w:r>
      <w:r w:rsidRPr="004C0D66">
        <w:t>202</w:t>
      </w:r>
      <w:r w:rsidR="002D392E">
        <w:t>3</w:t>
      </w:r>
      <w:r w:rsidRPr="004C0D66">
        <w:t xml:space="preserve"> год</w:t>
      </w:r>
      <w:r w:rsidR="00145B0F">
        <w:t>а</w:t>
      </w:r>
      <w:r w:rsidRPr="004C0D66">
        <w:t xml:space="preserve"> погибших пожилых граждан в результате совершения преступлений не зафиксировано.</w:t>
      </w:r>
    </w:p>
    <w:p w:rsidR="00195695" w:rsidRDefault="00195695" w:rsidP="00195695">
      <w:pPr>
        <w:ind w:firstLine="708"/>
      </w:pPr>
      <w:r w:rsidRPr="004C0D66">
        <w:t>За отчетный период времени на территории Любанского района в отношении пожилых и престарелых граждан особо тяжких преступлени</w:t>
      </w:r>
      <w:r w:rsidR="00145B0F">
        <w:t>й</w:t>
      </w:r>
      <w:r w:rsidRPr="004C0D66">
        <w:t xml:space="preserve"> не зарегистрировано.</w:t>
      </w:r>
      <w:r w:rsidRPr="00DC5B15">
        <w:t xml:space="preserve"> </w:t>
      </w:r>
    </w:p>
    <w:p w:rsidR="00650F08" w:rsidRPr="00026166" w:rsidRDefault="007D223C" w:rsidP="00650F08">
      <w:pPr>
        <w:ind w:firstLine="708"/>
        <w:rPr>
          <w:b/>
          <w:lang w:eastAsia="ru-RU"/>
        </w:rPr>
      </w:pPr>
      <w:r>
        <w:rPr>
          <w:b/>
          <w:lang w:eastAsia="ru-RU"/>
        </w:rPr>
        <w:t>В</w:t>
      </w:r>
      <w:r w:rsidR="00026166" w:rsidRPr="00026166">
        <w:rPr>
          <w:b/>
          <w:lang w:eastAsia="ru-RU"/>
        </w:rPr>
        <w:t>ыводы:</w:t>
      </w:r>
    </w:p>
    <w:p w:rsidR="008A4EDA" w:rsidRPr="006B3588" w:rsidRDefault="008A4EDA" w:rsidP="00352E81">
      <w:pPr>
        <w:ind w:firstLine="708"/>
        <w:rPr>
          <w:rFonts w:eastAsia="Calibri"/>
          <w:lang w:eastAsia="en-US"/>
        </w:rPr>
      </w:pPr>
      <w:r w:rsidRPr="006B3588">
        <w:rPr>
          <w:rFonts w:eastAsia="Calibri"/>
          <w:lang w:eastAsia="en-US"/>
        </w:rPr>
        <w:t xml:space="preserve">Результаты оперативно-служебной деятельности </w:t>
      </w:r>
      <w:r>
        <w:rPr>
          <w:rFonts w:eastAsia="Calibri"/>
          <w:lang w:eastAsia="en-US"/>
        </w:rPr>
        <w:t xml:space="preserve">отдела внутренних дел Любанского райисполкома по итогам </w:t>
      </w:r>
      <w:r w:rsidR="00A213C7">
        <w:rPr>
          <w:rFonts w:eastAsia="Calibri"/>
          <w:lang w:eastAsia="en-US"/>
        </w:rPr>
        <w:t>января</w:t>
      </w:r>
      <w:r w:rsidR="00242A15">
        <w:rPr>
          <w:rFonts w:eastAsia="Calibri"/>
          <w:lang w:eastAsia="en-US"/>
        </w:rPr>
        <w:t>-</w:t>
      </w:r>
      <w:r w:rsidR="00C817DA">
        <w:rPr>
          <w:rFonts w:eastAsia="Calibri"/>
          <w:lang w:eastAsia="en-US"/>
        </w:rPr>
        <w:t>декабря</w:t>
      </w:r>
      <w:r w:rsidR="00C004B6">
        <w:rPr>
          <w:rFonts w:eastAsia="Calibri"/>
          <w:lang w:eastAsia="en-US"/>
        </w:rPr>
        <w:t xml:space="preserve"> </w:t>
      </w:r>
      <w:r w:rsidR="00413657">
        <w:rPr>
          <w:rFonts w:eastAsia="Calibri"/>
          <w:lang w:eastAsia="en-US"/>
        </w:rPr>
        <w:t>202</w:t>
      </w:r>
      <w:r w:rsidR="002D392E">
        <w:rPr>
          <w:rFonts w:eastAsia="Calibri"/>
          <w:lang w:eastAsia="en-US"/>
        </w:rPr>
        <w:t>3</w:t>
      </w:r>
      <w:r w:rsidRPr="006B3588">
        <w:rPr>
          <w:rFonts w:eastAsia="Calibri"/>
          <w:lang w:eastAsia="en-US"/>
        </w:rPr>
        <w:t xml:space="preserve"> года свидетельствуют о том, что предприни</w:t>
      </w:r>
      <w:r w:rsidR="00AB1186">
        <w:rPr>
          <w:rFonts w:eastAsia="Calibri"/>
          <w:lang w:eastAsia="en-US"/>
        </w:rPr>
        <w:t>ма</w:t>
      </w:r>
      <w:r w:rsidR="00D178BC">
        <w:rPr>
          <w:rFonts w:eastAsia="Calibri"/>
          <w:lang w:eastAsia="en-US"/>
        </w:rPr>
        <w:t>е</w:t>
      </w:r>
      <w:r w:rsidRPr="006B3588">
        <w:rPr>
          <w:rFonts w:eastAsia="Calibri"/>
          <w:lang w:eastAsia="en-US"/>
        </w:rPr>
        <w:t>мые меры в</w:t>
      </w:r>
      <w:r>
        <w:rPr>
          <w:rFonts w:eastAsia="Calibri"/>
          <w:lang w:eastAsia="en-US"/>
        </w:rPr>
        <w:t xml:space="preserve"> </w:t>
      </w:r>
      <w:r w:rsidRPr="006B3588">
        <w:rPr>
          <w:rFonts w:eastAsia="Calibri"/>
          <w:lang w:eastAsia="en-US"/>
        </w:rPr>
        <w:t xml:space="preserve">целом </w:t>
      </w:r>
      <w:r w:rsidR="00283EEF" w:rsidRPr="006B3588">
        <w:rPr>
          <w:rFonts w:eastAsia="Calibri"/>
          <w:lang w:eastAsia="en-US"/>
        </w:rPr>
        <w:t xml:space="preserve">позволяют </w:t>
      </w:r>
      <w:r w:rsidR="00283EEF">
        <w:rPr>
          <w:rFonts w:eastAsia="Calibri"/>
          <w:lang w:eastAsia="en-US"/>
        </w:rPr>
        <w:t>обеспечить</w:t>
      </w:r>
      <w:r w:rsidRPr="006B3588">
        <w:rPr>
          <w:rFonts w:eastAsia="Calibri"/>
          <w:lang w:eastAsia="en-US"/>
        </w:rPr>
        <w:t xml:space="preserve"> правопорядок и общественную безопасность, защиту личных и имущественных интересов граждан</w:t>
      </w:r>
      <w:r w:rsidR="005C146B">
        <w:rPr>
          <w:rFonts w:eastAsia="Calibri"/>
          <w:lang w:eastAsia="en-US"/>
        </w:rPr>
        <w:t xml:space="preserve"> в районе</w:t>
      </w:r>
      <w:r w:rsidRPr="006B3588">
        <w:rPr>
          <w:rFonts w:eastAsia="Calibri"/>
          <w:lang w:eastAsia="en-US"/>
        </w:rPr>
        <w:t xml:space="preserve">. </w:t>
      </w:r>
    </w:p>
    <w:p w:rsidR="005C146B" w:rsidRDefault="008A4EDA" w:rsidP="00352E81">
      <w:pPr>
        <w:pStyle w:val="af2"/>
        <w:spacing w:after="0"/>
        <w:ind w:left="0" w:firstLine="709"/>
      </w:pPr>
      <w:r w:rsidRPr="006B3588">
        <w:t>В отчетном периоде на территории</w:t>
      </w:r>
      <w:r w:rsidR="005C146B">
        <w:t xml:space="preserve"> района</w:t>
      </w:r>
      <w:r w:rsidRPr="006B3588">
        <w:t xml:space="preserve"> отмечается </w:t>
      </w:r>
      <w:r w:rsidR="00413657">
        <w:t>снижение</w:t>
      </w:r>
      <w:r w:rsidR="00CE2120">
        <w:t xml:space="preserve"> поступивших сообщений о преступлениях</w:t>
      </w:r>
      <w:r w:rsidR="00413657">
        <w:t>,</w:t>
      </w:r>
      <w:r w:rsidR="00A74E62">
        <w:t xml:space="preserve"> </w:t>
      </w:r>
      <w:r w:rsidR="00CE2120">
        <w:t xml:space="preserve">а также снижение </w:t>
      </w:r>
      <w:r w:rsidR="00A74E62">
        <w:t xml:space="preserve">как </w:t>
      </w:r>
      <w:r w:rsidR="00607CF1">
        <w:t>общего количества</w:t>
      </w:r>
      <w:r w:rsidRPr="006B3588">
        <w:t xml:space="preserve"> </w:t>
      </w:r>
      <w:r w:rsidR="00B16FB4" w:rsidRPr="006B3588">
        <w:t>преступлений</w:t>
      </w:r>
      <w:r w:rsidR="00B16FB4">
        <w:t xml:space="preserve">, </w:t>
      </w:r>
      <w:r w:rsidR="00B16FB4" w:rsidRPr="006B3588">
        <w:t>так</w:t>
      </w:r>
      <w:r w:rsidR="00A74E62">
        <w:t xml:space="preserve"> и</w:t>
      </w:r>
      <w:r w:rsidR="00607CF1">
        <w:t xml:space="preserve"> </w:t>
      </w:r>
      <w:r w:rsidRPr="006B3588">
        <w:t>по линии уголовного розыска</w:t>
      </w:r>
      <w:r w:rsidR="00023021">
        <w:t>.</w:t>
      </w:r>
      <w:r w:rsidR="00111FC6">
        <w:t xml:space="preserve"> Увеличилось количество тяжких и особо тяжких преступлений, это обусловлено совершенным убийством, ростом причинений тяжких телесных повреждений, совершено две кражи в особо крупном размере, два факта насилия</w:t>
      </w:r>
      <w:r w:rsidR="00111FC6" w:rsidRPr="000D1E01">
        <w:t xml:space="preserve"> в отно</w:t>
      </w:r>
      <w:r w:rsidR="00111FC6" w:rsidRPr="00976B3E">
        <w:t>шении сотрудника ОВД</w:t>
      </w:r>
      <w:r w:rsidR="00111FC6">
        <w:t xml:space="preserve">. Следует отметить рост мошенничеств, в т.ч. с использованием сети Интернет. </w:t>
      </w:r>
    </w:p>
    <w:p w:rsidR="00AB5CB3" w:rsidRDefault="00AB5CB3" w:rsidP="00AB5CB3">
      <w:pPr>
        <w:pStyle w:val="6"/>
      </w:pPr>
      <w:r w:rsidRPr="00697C28">
        <w:t>Прогноз развития оперативной обстановки</w:t>
      </w:r>
      <w:r>
        <w:t>:</w:t>
      </w:r>
    </w:p>
    <w:p w:rsidR="00AB5CB3" w:rsidRPr="00711A8C" w:rsidRDefault="00AB5CB3" w:rsidP="00AB5CB3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С использованием линии Тренда в</w:t>
      </w:r>
      <w:r w:rsidRPr="00711A8C">
        <w:rPr>
          <w:rFonts w:eastAsia="Calibri"/>
          <w:lang w:eastAsia="en-US"/>
        </w:rPr>
        <w:t xml:space="preserve"> первом </w:t>
      </w:r>
      <w:r>
        <w:rPr>
          <w:rFonts w:eastAsia="Calibri"/>
          <w:lang w:eastAsia="en-US"/>
        </w:rPr>
        <w:t>полугодии</w:t>
      </w:r>
      <w:r w:rsidRPr="00711A8C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4</w:t>
      </w:r>
      <w:r w:rsidRPr="00711A8C">
        <w:rPr>
          <w:rFonts w:eastAsia="Calibri"/>
          <w:lang w:eastAsia="en-US"/>
        </w:rPr>
        <w:t xml:space="preserve"> года будет наблюдаться </w:t>
      </w:r>
      <w:r>
        <w:rPr>
          <w:rFonts w:eastAsia="Calibri"/>
          <w:lang w:eastAsia="en-US"/>
        </w:rPr>
        <w:t xml:space="preserve">тенденция снижения общего количества преступлений, соответственно и количество преступлений на 10 тыс. населения не будет превышать показатель 2023 года. Удельный вес преступлений, совершенных в общественных местах будет оставаться довольно высоким, однако к окончанию отчетного периода обстановка стабилизируется и удельный вес не превысит среднеобластной показатель. Состояние рецидивной  преступности продолжит характеризоваться определенной стабильностью, с некоторым преобладанием отрицательных тенденций в ее структуре и динамике (совершение преступлений неработающими и в состоянии алкогольного опьянения). При сохранении высокого процента незанятых общественно-полезным трудом граждан, темп роста краж будет расти. На основе инерционности останется довольно высокий удельный вес преступлений, совершенных лицами в состоянии алкогольного опьянения. </w:t>
      </w:r>
    </w:p>
    <w:p w:rsidR="008A1E28" w:rsidRDefault="008A1E28" w:rsidP="008A1E28">
      <w:pPr>
        <w:ind w:firstLine="709"/>
        <w:rPr>
          <w:color w:val="000000"/>
          <w:sz w:val="28"/>
          <w:szCs w:val="28"/>
        </w:rPr>
      </w:pPr>
      <w:r w:rsidRPr="00B47F5E">
        <w:rPr>
          <w:color w:val="000000"/>
          <w:sz w:val="28"/>
          <w:szCs w:val="28"/>
        </w:rPr>
        <w:t>По сравнению с аналогичным периодом 2022, количество оконченных преступлений</w:t>
      </w:r>
      <w:r>
        <w:rPr>
          <w:color w:val="000000"/>
          <w:szCs w:val="28"/>
        </w:rPr>
        <w:t>, совершенных несовершеннолетними или при их участии</w:t>
      </w:r>
      <w:r w:rsidRPr="00B47F5E">
        <w:rPr>
          <w:color w:val="000000"/>
          <w:sz w:val="28"/>
          <w:szCs w:val="28"/>
        </w:rPr>
        <w:t xml:space="preserve"> увеличилось (</w:t>
      </w:r>
      <w:r>
        <w:rPr>
          <w:color w:val="000000"/>
          <w:sz w:val="28"/>
          <w:szCs w:val="28"/>
        </w:rPr>
        <w:t>4</w:t>
      </w:r>
      <w:r w:rsidRPr="00B47F5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6</w:t>
      </w:r>
      <w:r w:rsidRPr="00B47F5E">
        <w:rPr>
          <w:color w:val="000000"/>
          <w:sz w:val="28"/>
          <w:szCs w:val="28"/>
        </w:rPr>
        <w:t>) (+</w:t>
      </w:r>
      <w:r>
        <w:rPr>
          <w:color w:val="000000"/>
          <w:sz w:val="28"/>
          <w:szCs w:val="28"/>
        </w:rPr>
        <w:t>50</w:t>
      </w:r>
      <w:r w:rsidRPr="00B47F5E">
        <w:rPr>
          <w:color w:val="000000"/>
          <w:sz w:val="28"/>
          <w:szCs w:val="28"/>
        </w:rPr>
        <w:t xml:space="preserve">%). </w:t>
      </w:r>
    </w:p>
    <w:p w:rsidR="008A1E28" w:rsidRDefault="00E257C3" w:rsidP="008A1E28">
      <w:pPr>
        <w:ind w:firstLine="709"/>
        <w:rPr>
          <w:color w:val="000000"/>
          <w:sz w:val="28"/>
          <w:szCs w:val="28"/>
        </w:rPr>
      </w:pPr>
      <w:r w:rsidRPr="0094074F">
        <w:rPr>
          <w:noProof/>
          <w:lang w:val="en-US" w:eastAsia="en-US"/>
        </w:rPr>
        <w:drawing>
          <wp:inline distT="0" distB="0" distL="0" distR="0" wp14:anchorId="6933C38A" wp14:editId="01E185DD">
            <wp:extent cx="5661660" cy="11811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57C3" w:rsidRDefault="00E257C3" w:rsidP="008A1E28">
      <w:pPr>
        <w:ind w:firstLine="709"/>
        <w:rPr>
          <w:color w:val="000000"/>
          <w:sz w:val="28"/>
          <w:szCs w:val="28"/>
        </w:rPr>
      </w:pPr>
    </w:p>
    <w:p w:rsidR="008A1E28" w:rsidRPr="00B47F5E" w:rsidRDefault="008A1E28" w:rsidP="008A1E28">
      <w:pPr>
        <w:ind w:firstLine="709"/>
        <w:rPr>
          <w:color w:val="000000"/>
          <w:szCs w:val="28"/>
        </w:rPr>
      </w:pPr>
      <w:r>
        <w:rPr>
          <w:noProof/>
        </w:rPr>
        <w:t xml:space="preserve">Также </w:t>
      </w:r>
      <w:r w:rsidR="00CF068F" w:rsidRPr="00D52D06">
        <w:rPr>
          <w:noProof/>
        </w:rPr>
        <w:t>с</w:t>
      </w:r>
      <w:r w:rsidR="00CF068F">
        <w:rPr>
          <w:noProof/>
        </w:rPr>
        <w:t xml:space="preserve"> использованием линии Тренда </w:t>
      </w:r>
      <w:r>
        <w:rPr>
          <w:color w:val="000000"/>
          <w:sz w:val="28"/>
          <w:szCs w:val="28"/>
        </w:rPr>
        <w:t>п</w:t>
      </w:r>
      <w:r w:rsidRPr="00B47F5E">
        <w:rPr>
          <w:color w:val="000000"/>
          <w:sz w:val="28"/>
          <w:szCs w:val="28"/>
        </w:rPr>
        <w:t xml:space="preserve">о итогам </w:t>
      </w:r>
      <w:r>
        <w:rPr>
          <w:color w:val="000000"/>
          <w:sz w:val="28"/>
          <w:szCs w:val="28"/>
        </w:rPr>
        <w:t>перв</w:t>
      </w:r>
      <w:r w:rsidRPr="00B47F5E">
        <w:rPr>
          <w:color w:val="000000"/>
          <w:sz w:val="28"/>
          <w:szCs w:val="28"/>
        </w:rPr>
        <w:t>ого полугодия 202</w:t>
      </w:r>
      <w:r>
        <w:rPr>
          <w:color w:val="000000"/>
          <w:sz w:val="28"/>
          <w:szCs w:val="28"/>
        </w:rPr>
        <w:t>4</w:t>
      </w:r>
      <w:r w:rsidRPr="00B47F5E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не </w:t>
      </w:r>
      <w:r w:rsidRPr="00B47F5E">
        <w:rPr>
          <w:color w:val="000000"/>
          <w:sz w:val="28"/>
          <w:szCs w:val="28"/>
        </w:rPr>
        <w:t xml:space="preserve">прогнозируется увеличение количества оконченных преступлений, совершенными несовершеннолетними или при их соучастии – </w:t>
      </w:r>
      <w:r>
        <w:rPr>
          <w:color w:val="000000"/>
          <w:sz w:val="28"/>
          <w:szCs w:val="28"/>
        </w:rPr>
        <w:t>3</w:t>
      </w:r>
      <w:r w:rsidRPr="00B47F5E">
        <w:rPr>
          <w:color w:val="000000"/>
          <w:sz w:val="28"/>
          <w:szCs w:val="28"/>
        </w:rPr>
        <w:t xml:space="preserve"> (в 202</w:t>
      </w:r>
      <w:r>
        <w:rPr>
          <w:color w:val="000000"/>
          <w:sz w:val="28"/>
          <w:szCs w:val="28"/>
        </w:rPr>
        <w:t>3</w:t>
      </w:r>
      <w:r w:rsidRPr="00B47F5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5</w:t>
      </w:r>
      <w:r w:rsidRPr="00B47F5E">
        <w:rPr>
          <w:color w:val="000000"/>
          <w:sz w:val="28"/>
          <w:szCs w:val="28"/>
        </w:rPr>
        <w:t xml:space="preserve">). Таким образом, при сохранении указанных тенденций в преступном поведении несовершеннолетних, даже с учетом роста или снижения темпов сокращения детского населения в возрасте от 14 до 18 лет, при условии постоянства внешних факторов в </w:t>
      </w:r>
      <w:r>
        <w:rPr>
          <w:color w:val="000000"/>
          <w:sz w:val="28"/>
          <w:szCs w:val="28"/>
        </w:rPr>
        <w:t>перво</w:t>
      </w:r>
      <w:r w:rsidRPr="00B47F5E">
        <w:rPr>
          <w:color w:val="000000"/>
          <w:sz w:val="28"/>
          <w:szCs w:val="28"/>
        </w:rPr>
        <w:t>м полугодии 202</w:t>
      </w:r>
      <w:r>
        <w:rPr>
          <w:color w:val="000000"/>
          <w:sz w:val="28"/>
          <w:szCs w:val="28"/>
        </w:rPr>
        <w:t>4</w:t>
      </w:r>
      <w:r w:rsidRPr="00B47F5E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не </w:t>
      </w:r>
      <w:r w:rsidRPr="00B47F5E">
        <w:rPr>
          <w:color w:val="000000"/>
          <w:sz w:val="28"/>
          <w:szCs w:val="28"/>
        </w:rPr>
        <w:t>предполагается увеличени</w:t>
      </w:r>
      <w:r>
        <w:rPr>
          <w:color w:val="000000"/>
          <w:sz w:val="28"/>
          <w:szCs w:val="28"/>
        </w:rPr>
        <w:t>я</w:t>
      </w:r>
      <w:r w:rsidRPr="00B47F5E">
        <w:rPr>
          <w:color w:val="000000"/>
          <w:sz w:val="28"/>
          <w:szCs w:val="28"/>
        </w:rPr>
        <w:t xml:space="preserve"> количества </w:t>
      </w:r>
      <w:r w:rsidR="00AB5CB3" w:rsidRPr="00B47F5E">
        <w:rPr>
          <w:color w:val="000000"/>
          <w:sz w:val="28"/>
          <w:szCs w:val="28"/>
        </w:rPr>
        <w:t>преступлений,</w:t>
      </w:r>
      <w:r w:rsidRPr="00B47F5E">
        <w:rPr>
          <w:color w:val="000000"/>
          <w:sz w:val="28"/>
          <w:szCs w:val="28"/>
        </w:rPr>
        <w:t xml:space="preserve"> совершенных подростками и при их соучастии. </w:t>
      </w:r>
      <w:r w:rsidRPr="00B47F5E">
        <w:rPr>
          <w:color w:val="000000"/>
          <w:szCs w:val="28"/>
        </w:rPr>
        <w:t xml:space="preserve"> </w:t>
      </w:r>
    </w:p>
    <w:p w:rsidR="005C146B" w:rsidRPr="00E71499" w:rsidRDefault="005C146B" w:rsidP="00352E81">
      <w:pPr>
        <w:pStyle w:val="af2"/>
        <w:spacing w:after="0"/>
        <w:ind w:left="0" w:firstLine="709"/>
        <w:rPr>
          <w:b/>
        </w:rPr>
      </w:pPr>
      <w:r w:rsidRPr="00E71499">
        <w:rPr>
          <w:b/>
        </w:rPr>
        <w:t>Следует отметить ряд позитивных тенденций в работе РОВД:</w:t>
      </w:r>
    </w:p>
    <w:p w:rsidR="00B17FA0" w:rsidRDefault="00B17FA0" w:rsidP="00B17FA0">
      <w:pPr>
        <w:shd w:val="clear" w:color="auto" w:fill="FFFFFF"/>
        <w:tabs>
          <w:tab w:val="num" w:pos="0"/>
          <w:tab w:val="left" w:pos="709"/>
        </w:tabs>
        <w:ind w:firstLine="709"/>
      </w:pPr>
      <w:r>
        <w:t xml:space="preserve">не </w:t>
      </w:r>
      <w:r w:rsidRPr="00383C74">
        <w:t>зарегистрирован</w:t>
      </w:r>
      <w:r>
        <w:t>о</w:t>
      </w:r>
      <w:r w:rsidRPr="00383C74">
        <w:t xml:space="preserve"> фактов</w:t>
      </w:r>
      <w:r>
        <w:t xml:space="preserve"> </w:t>
      </w:r>
      <w:r w:rsidR="00AB6533">
        <w:t xml:space="preserve">изнасилований, </w:t>
      </w:r>
      <w:r w:rsidR="00AF60CE">
        <w:t xml:space="preserve">разбоев, </w:t>
      </w:r>
      <w:r w:rsidR="00AB1186">
        <w:t>грабежей</w:t>
      </w:r>
      <w:r w:rsidR="00D507E9">
        <w:t xml:space="preserve">, </w:t>
      </w:r>
      <w:r w:rsidR="00AB6533">
        <w:t>поджогов</w:t>
      </w:r>
      <w:r w:rsidR="00B57132">
        <w:t>, краж автомобилей</w:t>
      </w:r>
      <w:r w:rsidRPr="006B3588">
        <w:t>;</w:t>
      </w:r>
    </w:p>
    <w:p w:rsidR="00440DE3" w:rsidRDefault="00440DE3" w:rsidP="00440DE3">
      <w:pPr>
        <w:ind w:firstLine="708"/>
      </w:pPr>
      <w:r>
        <w:t>у</w:t>
      </w:r>
      <w:r w:rsidRPr="00A16B2E">
        <w:t>дельный вес преступлений по линии УР, по которым установлены подозреваемые</w:t>
      </w:r>
      <w:r>
        <w:t xml:space="preserve"> выше среднеобластного;</w:t>
      </w:r>
    </w:p>
    <w:p w:rsidR="000126B0" w:rsidRDefault="000126B0" w:rsidP="000126B0">
      <w:pPr>
        <w:ind w:firstLine="708"/>
        <w:rPr>
          <w:lang w:eastAsia="ru-RU"/>
        </w:rPr>
      </w:pPr>
      <w:r w:rsidRPr="0056449B">
        <w:t xml:space="preserve">уровень преступности на 10 тыс. населения </w:t>
      </w:r>
      <w:r>
        <w:rPr>
          <w:lang w:eastAsia="ru-RU"/>
        </w:rPr>
        <w:t>ниже среднеобластного показателя;</w:t>
      </w:r>
    </w:p>
    <w:p w:rsidR="00C50E79" w:rsidRDefault="00C50E79" w:rsidP="00C50E79">
      <w:pPr>
        <w:ind w:firstLine="708"/>
      </w:pPr>
      <w:r>
        <w:t xml:space="preserve">результаты по возбуждению уголовных дел превентивной направленности </w:t>
      </w:r>
      <w:r w:rsidR="00DF2421">
        <w:t>выше</w:t>
      </w:r>
      <w:r>
        <w:t xml:space="preserve"> среднеобластного показателя;</w:t>
      </w:r>
    </w:p>
    <w:p w:rsidR="00496D39" w:rsidRDefault="00496D39" w:rsidP="00496D39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 w:firstLine="709"/>
      </w:pPr>
      <w:r>
        <w:t>уровень преступлений</w:t>
      </w:r>
      <w:r w:rsidRPr="00C431D4">
        <w:t>, зарегистрированных в общественных местах</w:t>
      </w:r>
      <w:r>
        <w:t xml:space="preserve"> на 10 тыс. населения ниже среднеобластного показателя;</w:t>
      </w:r>
    </w:p>
    <w:p w:rsidR="005E7C9E" w:rsidRDefault="005E7C9E" w:rsidP="005E7C9E">
      <w:pPr>
        <w:ind w:firstLine="708"/>
      </w:pPr>
      <w:r>
        <w:t>эффективность работы по установлению превентивного надзора в отношении лиц, ранее судимых, состоящих на учете в УИИ улучшена, удельный вес от прошедший по учетам «формалистов» выше среднеобластного показателя;</w:t>
      </w:r>
    </w:p>
    <w:p w:rsidR="00807896" w:rsidRDefault="00807896" w:rsidP="00807896">
      <w:pPr>
        <w:ind w:firstLine="708"/>
      </w:pPr>
      <w:r>
        <w:t>у</w:t>
      </w:r>
      <w:r w:rsidRPr="00023021">
        <w:t>ровень преступлений, совершенных лицами, имеющими судимость, на 10 тыс. прошедших по учетам</w:t>
      </w:r>
      <w:r>
        <w:t xml:space="preserve"> ниже среднеобластного показателя;</w:t>
      </w:r>
    </w:p>
    <w:p w:rsidR="00312B67" w:rsidRDefault="0081792E" w:rsidP="0081792E">
      <w:pPr>
        <w:ind w:firstLine="708"/>
      </w:pPr>
      <w:r>
        <w:t>отсутствуют отмененные прокурором материалы об отказе в возбуждении уголовного дела текущего года</w:t>
      </w:r>
      <w:r w:rsidR="00523140">
        <w:t>, в т.ч.</w:t>
      </w:r>
      <w:r>
        <w:t xml:space="preserve"> с одновременным возбуждением уголовного </w:t>
      </w:r>
      <w:r w:rsidR="00312B67">
        <w:t xml:space="preserve">дела; </w:t>
      </w:r>
    </w:p>
    <w:p w:rsidR="0081792E" w:rsidRDefault="00312B67" w:rsidP="0081792E">
      <w:pPr>
        <w:ind w:firstLine="708"/>
      </w:pPr>
      <w:r>
        <w:t xml:space="preserve">некомплект личного состава </w:t>
      </w:r>
      <w:r w:rsidR="00D1655E">
        <w:t>отсутствует</w:t>
      </w:r>
      <w:r>
        <w:t xml:space="preserve">. </w:t>
      </w:r>
    </w:p>
    <w:p w:rsidR="006730BC" w:rsidRDefault="006730BC" w:rsidP="00352E81">
      <w:pPr>
        <w:ind w:firstLine="708"/>
        <w:rPr>
          <w:rFonts w:eastAsia="Calibri"/>
          <w:b/>
          <w:lang w:eastAsia="en-US"/>
        </w:rPr>
      </w:pPr>
      <w:r w:rsidRPr="00E71499">
        <w:rPr>
          <w:rFonts w:eastAsia="Calibri"/>
          <w:b/>
          <w:lang w:eastAsia="en-US"/>
        </w:rPr>
        <w:t>В качестве негативных тенденций необходимо отметить:</w:t>
      </w:r>
    </w:p>
    <w:p w:rsidR="001555E9" w:rsidRDefault="001555E9" w:rsidP="001555E9">
      <w:pPr>
        <w:ind w:firstLine="708"/>
      </w:pPr>
      <w:r>
        <w:t>у</w:t>
      </w:r>
      <w:r w:rsidRPr="002F310D">
        <w:t xml:space="preserve">ровень зарегистрированных </w:t>
      </w:r>
      <w:r w:rsidR="00807896">
        <w:t xml:space="preserve">убийств, </w:t>
      </w:r>
      <w:r w:rsidRPr="002F310D">
        <w:t>умышленных причинений ТТП на 10 тыс. проживающего населения</w:t>
      </w:r>
      <w:r>
        <w:t xml:space="preserve"> выше среднеобластного показателя; </w:t>
      </w:r>
    </w:p>
    <w:p w:rsidR="008013C0" w:rsidRDefault="00192267" w:rsidP="001B36C2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 w:firstLine="709"/>
        <w:rPr>
          <w:lang w:eastAsia="ru-RU"/>
        </w:rPr>
      </w:pPr>
      <w:r>
        <w:rPr>
          <w:lang w:eastAsia="ru-RU"/>
        </w:rPr>
        <w:t>уровень преступлений, совершенных несовершеннолетними в возрасте от 14 до 18 лет выше среднеобластного показателя</w:t>
      </w:r>
      <w:r w:rsidR="008013C0">
        <w:rPr>
          <w:lang w:eastAsia="ru-RU"/>
        </w:rPr>
        <w:t>;</w:t>
      </w:r>
    </w:p>
    <w:p w:rsidR="00364DB8" w:rsidRDefault="00C73A51" w:rsidP="00364DB8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 w:firstLine="709"/>
        <w:rPr>
          <w:lang w:eastAsia="ru-RU"/>
        </w:rPr>
      </w:pPr>
      <w:r>
        <w:rPr>
          <w:lang w:eastAsia="ru-RU"/>
        </w:rPr>
        <w:t>в результате ДТП погибло 3</w:t>
      </w:r>
      <w:r w:rsidR="00550663">
        <w:rPr>
          <w:lang w:eastAsia="ru-RU"/>
        </w:rPr>
        <w:t xml:space="preserve"> человека.</w:t>
      </w:r>
    </w:p>
    <w:p w:rsidR="00550663" w:rsidRDefault="00550663" w:rsidP="00364DB8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 w:firstLine="709"/>
        <w:rPr>
          <w:lang w:eastAsia="ru-RU"/>
        </w:rPr>
      </w:pPr>
    </w:p>
    <w:p w:rsidR="00550663" w:rsidRDefault="00550663" w:rsidP="00364DB8">
      <w:pPr>
        <w:widowControl w:val="0"/>
        <w:tabs>
          <w:tab w:val="left" w:pos="710"/>
          <w:tab w:val="left" w:pos="5961"/>
          <w:tab w:val="left" w:pos="7445"/>
        </w:tabs>
        <w:suppressAutoHyphens w:val="0"/>
        <w:autoSpaceDE w:val="0"/>
        <w:autoSpaceDN w:val="0"/>
        <w:adjustRightInd w:val="0"/>
        <w:ind w:right="5" w:firstLine="709"/>
        <w:rPr>
          <w:lang w:eastAsia="ru-RU"/>
        </w:rPr>
      </w:pPr>
      <w:r>
        <w:rPr>
          <w:lang w:eastAsia="ru-RU"/>
        </w:rPr>
        <w:t>Штаб Любанского РОВД</w:t>
      </w:r>
      <w:bookmarkStart w:id="88" w:name="_GoBack"/>
      <w:bookmarkEnd w:id="88"/>
    </w:p>
    <w:sectPr w:rsidR="00550663" w:rsidSect="00063623">
      <w:headerReference w:type="default" r:id="rId27"/>
      <w:pgSz w:w="11906" w:h="16838"/>
      <w:pgMar w:top="992" w:right="567" w:bottom="851" w:left="1701" w:header="397" w:footer="1066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BE" w:rsidRDefault="00D772BE">
      <w:r>
        <w:separator/>
      </w:r>
    </w:p>
  </w:endnote>
  <w:endnote w:type="continuationSeparator" w:id="0">
    <w:p w:rsidR="00D772BE" w:rsidRDefault="00D7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BE" w:rsidRDefault="00D772BE">
      <w:r>
        <w:separator/>
      </w:r>
    </w:p>
  </w:footnote>
  <w:footnote w:type="continuationSeparator" w:id="0">
    <w:p w:rsidR="00D772BE" w:rsidRDefault="00D77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B1" w:rsidRPr="00744851" w:rsidRDefault="002662B1">
    <w:pPr>
      <w:pStyle w:val="aa"/>
      <w:jc w:val="center"/>
      <w:rPr>
        <w:sz w:val="28"/>
        <w:szCs w:val="28"/>
      </w:rPr>
    </w:pPr>
    <w:r w:rsidRPr="00744851">
      <w:rPr>
        <w:sz w:val="28"/>
        <w:szCs w:val="28"/>
      </w:rPr>
      <w:fldChar w:fldCharType="begin"/>
    </w:r>
    <w:r w:rsidRPr="00744851">
      <w:rPr>
        <w:sz w:val="28"/>
        <w:szCs w:val="28"/>
      </w:rPr>
      <w:instrText xml:space="preserve"> PAGE </w:instrText>
    </w:r>
    <w:r w:rsidRPr="00744851">
      <w:rPr>
        <w:sz w:val="28"/>
        <w:szCs w:val="28"/>
      </w:rPr>
      <w:fldChar w:fldCharType="separate"/>
    </w:r>
    <w:r w:rsidR="00550663">
      <w:rPr>
        <w:noProof/>
        <w:sz w:val="28"/>
        <w:szCs w:val="28"/>
      </w:rPr>
      <w:t>20</w:t>
    </w:r>
    <w:r w:rsidRPr="00744851">
      <w:rPr>
        <w:sz w:val="28"/>
        <w:szCs w:val="28"/>
      </w:rPr>
      <w:fldChar w:fldCharType="end"/>
    </w:r>
  </w:p>
  <w:p w:rsidR="002662B1" w:rsidRDefault="002662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020B7"/>
    <w:multiLevelType w:val="multilevel"/>
    <w:tmpl w:val="6192884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7118F2"/>
    <w:multiLevelType w:val="multilevel"/>
    <w:tmpl w:val="508EA7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773A5"/>
    <w:multiLevelType w:val="hybridMultilevel"/>
    <w:tmpl w:val="F6388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45F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F20E3"/>
    <w:multiLevelType w:val="multilevel"/>
    <w:tmpl w:val="6DFCD09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F673A8"/>
    <w:multiLevelType w:val="multilevel"/>
    <w:tmpl w:val="59684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3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21" w:hanging="2160"/>
      </w:pPr>
      <w:rPr>
        <w:rFonts w:hint="default"/>
      </w:rPr>
    </w:lvl>
  </w:abstractNum>
  <w:abstractNum w:abstractNumId="6" w15:restartNumberingAfterBreak="0">
    <w:nsid w:val="5706541B"/>
    <w:multiLevelType w:val="multilevel"/>
    <w:tmpl w:val="6192884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B586457"/>
    <w:multiLevelType w:val="hybridMultilevel"/>
    <w:tmpl w:val="71D6C0AE"/>
    <w:lvl w:ilvl="0" w:tplc="682A9B1C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F41"/>
    <w:rsid w:val="00000C83"/>
    <w:rsid w:val="00002736"/>
    <w:rsid w:val="00003341"/>
    <w:rsid w:val="0000351E"/>
    <w:rsid w:val="00003563"/>
    <w:rsid w:val="0000367E"/>
    <w:rsid w:val="00003F6D"/>
    <w:rsid w:val="00005C0D"/>
    <w:rsid w:val="00010245"/>
    <w:rsid w:val="00010C1D"/>
    <w:rsid w:val="00011EBE"/>
    <w:rsid w:val="000126B0"/>
    <w:rsid w:val="00012DB1"/>
    <w:rsid w:val="00013DE3"/>
    <w:rsid w:val="00013E88"/>
    <w:rsid w:val="00015296"/>
    <w:rsid w:val="00015696"/>
    <w:rsid w:val="0001591E"/>
    <w:rsid w:val="000169DE"/>
    <w:rsid w:val="00017475"/>
    <w:rsid w:val="00017596"/>
    <w:rsid w:val="0002084B"/>
    <w:rsid w:val="00022676"/>
    <w:rsid w:val="000229A0"/>
    <w:rsid w:val="00022B86"/>
    <w:rsid w:val="00023021"/>
    <w:rsid w:val="0002459F"/>
    <w:rsid w:val="0002485F"/>
    <w:rsid w:val="0002544F"/>
    <w:rsid w:val="00026166"/>
    <w:rsid w:val="00027677"/>
    <w:rsid w:val="00027D61"/>
    <w:rsid w:val="000317E4"/>
    <w:rsid w:val="000324D2"/>
    <w:rsid w:val="000328FF"/>
    <w:rsid w:val="00032D75"/>
    <w:rsid w:val="000345D7"/>
    <w:rsid w:val="000348CD"/>
    <w:rsid w:val="00035111"/>
    <w:rsid w:val="00040C7F"/>
    <w:rsid w:val="0004199F"/>
    <w:rsid w:val="000436B7"/>
    <w:rsid w:val="000436D7"/>
    <w:rsid w:val="00043D78"/>
    <w:rsid w:val="000444BC"/>
    <w:rsid w:val="00044B19"/>
    <w:rsid w:val="00044CC5"/>
    <w:rsid w:val="00045980"/>
    <w:rsid w:val="000462A2"/>
    <w:rsid w:val="00046644"/>
    <w:rsid w:val="00047D79"/>
    <w:rsid w:val="000505CC"/>
    <w:rsid w:val="00050FFC"/>
    <w:rsid w:val="0005154B"/>
    <w:rsid w:val="00051ABB"/>
    <w:rsid w:val="00051E57"/>
    <w:rsid w:val="00052705"/>
    <w:rsid w:val="00053478"/>
    <w:rsid w:val="000537A0"/>
    <w:rsid w:val="00053C64"/>
    <w:rsid w:val="0005410B"/>
    <w:rsid w:val="00054D3A"/>
    <w:rsid w:val="000554CE"/>
    <w:rsid w:val="00055995"/>
    <w:rsid w:val="00055C49"/>
    <w:rsid w:val="00056882"/>
    <w:rsid w:val="00056EF9"/>
    <w:rsid w:val="00057183"/>
    <w:rsid w:val="00057A57"/>
    <w:rsid w:val="00057A71"/>
    <w:rsid w:val="00060714"/>
    <w:rsid w:val="00062263"/>
    <w:rsid w:val="00062730"/>
    <w:rsid w:val="00063623"/>
    <w:rsid w:val="000638CD"/>
    <w:rsid w:val="00063C86"/>
    <w:rsid w:val="00064747"/>
    <w:rsid w:val="00064C5A"/>
    <w:rsid w:val="0006624A"/>
    <w:rsid w:val="00070740"/>
    <w:rsid w:val="000708D7"/>
    <w:rsid w:val="00070CDB"/>
    <w:rsid w:val="00070F99"/>
    <w:rsid w:val="00071661"/>
    <w:rsid w:val="00071A1D"/>
    <w:rsid w:val="00071C7D"/>
    <w:rsid w:val="00073E2B"/>
    <w:rsid w:val="0007499F"/>
    <w:rsid w:val="000750BE"/>
    <w:rsid w:val="00075680"/>
    <w:rsid w:val="000761A8"/>
    <w:rsid w:val="000769E4"/>
    <w:rsid w:val="0007724C"/>
    <w:rsid w:val="00077967"/>
    <w:rsid w:val="000804DE"/>
    <w:rsid w:val="00080668"/>
    <w:rsid w:val="00080AA3"/>
    <w:rsid w:val="00080C0B"/>
    <w:rsid w:val="00080E61"/>
    <w:rsid w:val="000811AE"/>
    <w:rsid w:val="0008123C"/>
    <w:rsid w:val="00081830"/>
    <w:rsid w:val="00082FA8"/>
    <w:rsid w:val="00083348"/>
    <w:rsid w:val="00084495"/>
    <w:rsid w:val="00084B14"/>
    <w:rsid w:val="000853D5"/>
    <w:rsid w:val="00090338"/>
    <w:rsid w:val="0009098C"/>
    <w:rsid w:val="0009346F"/>
    <w:rsid w:val="00093671"/>
    <w:rsid w:val="00094DE8"/>
    <w:rsid w:val="00094F77"/>
    <w:rsid w:val="000959E2"/>
    <w:rsid w:val="0009627B"/>
    <w:rsid w:val="00096CEF"/>
    <w:rsid w:val="00096FCF"/>
    <w:rsid w:val="00097018"/>
    <w:rsid w:val="00097F58"/>
    <w:rsid w:val="000A0301"/>
    <w:rsid w:val="000A1524"/>
    <w:rsid w:val="000A15EE"/>
    <w:rsid w:val="000A17AC"/>
    <w:rsid w:val="000A1B00"/>
    <w:rsid w:val="000A27FE"/>
    <w:rsid w:val="000A3394"/>
    <w:rsid w:val="000A3820"/>
    <w:rsid w:val="000A3D7B"/>
    <w:rsid w:val="000A4033"/>
    <w:rsid w:val="000A4E16"/>
    <w:rsid w:val="000A4EC1"/>
    <w:rsid w:val="000A4FC8"/>
    <w:rsid w:val="000A6CCB"/>
    <w:rsid w:val="000A6FC0"/>
    <w:rsid w:val="000A7781"/>
    <w:rsid w:val="000A7FE8"/>
    <w:rsid w:val="000B0447"/>
    <w:rsid w:val="000B0827"/>
    <w:rsid w:val="000B0BBC"/>
    <w:rsid w:val="000B0C20"/>
    <w:rsid w:val="000B1ACB"/>
    <w:rsid w:val="000B270A"/>
    <w:rsid w:val="000B27F9"/>
    <w:rsid w:val="000B4175"/>
    <w:rsid w:val="000B48C5"/>
    <w:rsid w:val="000B492D"/>
    <w:rsid w:val="000B6A18"/>
    <w:rsid w:val="000B6B6D"/>
    <w:rsid w:val="000B7418"/>
    <w:rsid w:val="000C0515"/>
    <w:rsid w:val="000C21C7"/>
    <w:rsid w:val="000C26F8"/>
    <w:rsid w:val="000C2E49"/>
    <w:rsid w:val="000C3118"/>
    <w:rsid w:val="000C34E1"/>
    <w:rsid w:val="000C3AE2"/>
    <w:rsid w:val="000C3C3B"/>
    <w:rsid w:val="000C58A6"/>
    <w:rsid w:val="000C5C7B"/>
    <w:rsid w:val="000C5E4F"/>
    <w:rsid w:val="000C6AB2"/>
    <w:rsid w:val="000C730F"/>
    <w:rsid w:val="000C7540"/>
    <w:rsid w:val="000C75A5"/>
    <w:rsid w:val="000C7C73"/>
    <w:rsid w:val="000D04E6"/>
    <w:rsid w:val="000D0A9D"/>
    <w:rsid w:val="000D0E1E"/>
    <w:rsid w:val="000D1021"/>
    <w:rsid w:val="000D17B8"/>
    <w:rsid w:val="000D1E01"/>
    <w:rsid w:val="000D3E0A"/>
    <w:rsid w:val="000D3E73"/>
    <w:rsid w:val="000D41DD"/>
    <w:rsid w:val="000D4F32"/>
    <w:rsid w:val="000D5697"/>
    <w:rsid w:val="000D61EC"/>
    <w:rsid w:val="000D6390"/>
    <w:rsid w:val="000D6AFA"/>
    <w:rsid w:val="000D7973"/>
    <w:rsid w:val="000D7D24"/>
    <w:rsid w:val="000E1341"/>
    <w:rsid w:val="000E1D8F"/>
    <w:rsid w:val="000E3280"/>
    <w:rsid w:val="000E33BA"/>
    <w:rsid w:val="000E42B3"/>
    <w:rsid w:val="000E45A0"/>
    <w:rsid w:val="000E626F"/>
    <w:rsid w:val="000E7246"/>
    <w:rsid w:val="000E7942"/>
    <w:rsid w:val="000E7CBD"/>
    <w:rsid w:val="000F027F"/>
    <w:rsid w:val="000F0601"/>
    <w:rsid w:val="000F1099"/>
    <w:rsid w:val="000F1BD5"/>
    <w:rsid w:val="000F3164"/>
    <w:rsid w:val="000F43E6"/>
    <w:rsid w:val="000F451E"/>
    <w:rsid w:val="000F4A99"/>
    <w:rsid w:val="000F6FD9"/>
    <w:rsid w:val="000F70F0"/>
    <w:rsid w:val="000F775E"/>
    <w:rsid w:val="000F7C7F"/>
    <w:rsid w:val="00101E59"/>
    <w:rsid w:val="0010270B"/>
    <w:rsid w:val="001030DD"/>
    <w:rsid w:val="00103C6B"/>
    <w:rsid w:val="00104AF9"/>
    <w:rsid w:val="00104E6C"/>
    <w:rsid w:val="00104EC7"/>
    <w:rsid w:val="00105D3F"/>
    <w:rsid w:val="00105D59"/>
    <w:rsid w:val="00106E36"/>
    <w:rsid w:val="00110F7E"/>
    <w:rsid w:val="001113C2"/>
    <w:rsid w:val="001119B1"/>
    <w:rsid w:val="00111FC6"/>
    <w:rsid w:val="0011345E"/>
    <w:rsid w:val="00113711"/>
    <w:rsid w:val="00113EEB"/>
    <w:rsid w:val="001140F4"/>
    <w:rsid w:val="001152BB"/>
    <w:rsid w:val="00115332"/>
    <w:rsid w:val="00115D32"/>
    <w:rsid w:val="0011612F"/>
    <w:rsid w:val="001164FD"/>
    <w:rsid w:val="00116B65"/>
    <w:rsid w:val="00116C62"/>
    <w:rsid w:val="001173AF"/>
    <w:rsid w:val="0012089C"/>
    <w:rsid w:val="001218BB"/>
    <w:rsid w:val="00121A60"/>
    <w:rsid w:val="001224A2"/>
    <w:rsid w:val="0012271E"/>
    <w:rsid w:val="00122B88"/>
    <w:rsid w:val="00122E0D"/>
    <w:rsid w:val="00123040"/>
    <w:rsid w:val="00123575"/>
    <w:rsid w:val="00123921"/>
    <w:rsid w:val="001244C9"/>
    <w:rsid w:val="001252A0"/>
    <w:rsid w:val="001253DF"/>
    <w:rsid w:val="00125662"/>
    <w:rsid w:val="00125741"/>
    <w:rsid w:val="0012660E"/>
    <w:rsid w:val="00127E04"/>
    <w:rsid w:val="0013021A"/>
    <w:rsid w:val="00130247"/>
    <w:rsid w:val="0013212E"/>
    <w:rsid w:val="00132D67"/>
    <w:rsid w:val="00132E35"/>
    <w:rsid w:val="00132F88"/>
    <w:rsid w:val="00133E4E"/>
    <w:rsid w:val="00134958"/>
    <w:rsid w:val="00135962"/>
    <w:rsid w:val="00135EF3"/>
    <w:rsid w:val="001365B8"/>
    <w:rsid w:val="00137275"/>
    <w:rsid w:val="001402E9"/>
    <w:rsid w:val="00140D80"/>
    <w:rsid w:val="00141FA1"/>
    <w:rsid w:val="00143737"/>
    <w:rsid w:val="00144DDA"/>
    <w:rsid w:val="00144F0E"/>
    <w:rsid w:val="0014591B"/>
    <w:rsid w:val="00145B0F"/>
    <w:rsid w:val="00146391"/>
    <w:rsid w:val="001465A5"/>
    <w:rsid w:val="00146A3D"/>
    <w:rsid w:val="00146B11"/>
    <w:rsid w:val="001477CC"/>
    <w:rsid w:val="00147AC5"/>
    <w:rsid w:val="00147BC2"/>
    <w:rsid w:val="00150730"/>
    <w:rsid w:val="00150D4B"/>
    <w:rsid w:val="001536E3"/>
    <w:rsid w:val="00153783"/>
    <w:rsid w:val="001538F2"/>
    <w:rsid w:val="00153FBD"/>
    <w:rsid w:val="001542EB"/>
    <w:rsid w:val="00154EA7"/>
    <w:rsid w:val="00154F62"/>
    <w:rsid w:val="001555E9"/>
    <w:rsid w:val="0015587A"/>
    <w:rsid w:val="001577AA"/>
    <w:rsid w:val="00157BA7"/>
    <w:rsid w:val="00160F53"/>
    <w:rsid w:val="001621F3"/>
    <w:rsid w:val="0016222F"/>
    <w:rsid w:val="00162B61"/>
    <w:rsid w:val="00162C10"/>
    <w:rsid w:val="00163664"/>
    <w:rsid w:val="00163D4F"/>
    <w:rsid w:val="00164168"/>
    <w:rsid w:val="00164E2C"/>
    <w:rsid w:val="00164F1B"/>
    <w:rsid w:val="0016571D"/>
    <w:rsid w:val="0016668B"/>
    <w:rsid w:val="00166F9C"/>
    <w:rsid w:val="00167D6A"/>
    <w:rsid w:val="00170B9B"/>
    <w:rsid w:val="00171075"/>
    <w:rsid w:val="001710C9"/>
    <w:rsid w:val="001712C6"/>
    <w:rsid w:val="001721E1"/>
    <w:rsid w:val="00172997"/>
    <w:rsid w:val="00173813"/>
    <w:rsid w:val="0017509D"/>
    <w:rsid w:val="001751EF"/>
    <w:rsid w:val="001760C2"/>
    <w:rsid w:val="00176404"/>
    <w:rsid w:val="0017694F"/>
    <w:rsid w:val="00180F99"/>
    <w:rsid w:val="0018194E"/>
    <w:rsid w:val="00182119"/>
    <w:rsid w:val="00182318"/>
    <w:rsid w:val="001837F1"/>
    <w:rsid w:val="00183B60"/>
    <w:rsid w:val="00184836"/>
    <w:rsid w:val="00184935"/>
    <w:rsid w:val="00185BC9"/>
    <w:rsid w:val="00185BF2"/>
    <w:rsid w:val="0018625F"/>
    <w:rsid w:val="00190206"/>
    <w:rsid w:val="00192267"/>
    <w:rsid w:val="001923E1"/>
    <w:rsid w:val="0019357C"/>
    <w:rsid w:val="00194378"/>
    <w:rsid w:val="00194FFD"/>
    <w:rsid w:val="0019557A"/>
    <w:rsid w:val="00195695"/>
    <w:rsid w:val="001957A1"/>
    <w:rsid w:val="00196C99"/>
    <w:rsid w:val="001972DE"/>
    <w:rsid w:val="001972F9"/>
    <w:rsid w:val="001A0BBE"/>
    <w:rsid w:val="001A2387"/>
    <w:rsid w:val="001A42A0"/>
    <w:rsid w:val="001A46F0"/>
    <w:rsid w:val="001A4A48"/>
    <w:rsid w:val="001A4AB0"/>
    <w:rsid w:val="001A5AAE"/>
    <w:rsid w:val="001B0272"/>
    <w:rsid w:val="001B1921"/>
    <w:rsid w:val="001B1FE5"/>
    <w:rsid w:val="001B21F4"/>
    <w:rsid w:val="001B240C"/>
    <w:rsid w:val="001B2BD3"/>
    <w:rsid w:val="001B36C2"/>
    <w:rsid w:val="001B5243"/>
    <w:rsid w:val="001B5B06"/>
    <w:rsid w:val="001B621D"/>
    <w:rsid w:val="001B6C11"/>
    <w:rsid w:val="001B6D86"/>
    <w:rsid w:val="001B78FB"/>
    <w:rsid w:val="001C0729"/>
    <w:rsid w:val="001C186E"/>
    <w:rsid w:val="001C1A9E"/>
    <w:rsid w:val="001C1B2C"/>
    <w:rsid w:val="001C1C96"/>
    <w:rsid w:val="001C2256"/>
    <w:rsid w:val="001C2906"/>
    <w:rsid w:val="001C30A9"/>
    <w:rsid w:val="001C3730"/>
    <w:rsid w:val="001C51BE"/>
    <w:rsid w:val="001C51F3"/>
    <w:rsid w:val="001C597F"/>
    <w:rsid w:val="001C5999"/>
    <w:rsid w:val="001C5E14"/>
    <w:rsid w:val="001C660D"/>
    <w:rsid w:val="001D0016"/>
    <w:rsid w:val="001D041E"/>
    <w:rsid w:val="001D0C00"/>
    <w:rsid w:val="001D15C0"/>
    <w:rsid w:val="001D16F8"/>
    <w:rsid w:val="001D23FA"/>
    <w:rsid w:val="001D3330"/>
    <w:rsid w:val="001D4000"/>
    <w:rsid w:val="001D4873"/>
    <w:rsid w:val="001D56AE"/>
    <w:rsid w:val="001D6248"/>
    <w:rsid w:val="001D660B"/>
    <w:rsid w:val="001E1340"/>
    <w:rsid w:val="001E1411"/>
    <w:rsid w:val="001E17FE"/>
    <w:rsid w:val="001E2E05"/>
    <w:rsid w:val="001E37C5"/>
    <w:rsid w:val="001E4671"/>
    <w:rsid w:val="001E5C7B"/>
    <w:rsid w:val="001E5ED5"/>
    <w:rsid w:val="001E6346"/>
    <w:rsid w:val="001E650C"/>
    <w:rsid w:val="001E73A6"/>
    <w:rsid w:val="001E7656"/>
    <w:rsid w:val="001E7947"/>
    <w:rsid w:val="001F01F2"/>
    <w:rsid w:val="001F0D2B"/>
    <w:rsid w:val="001F19A0"/>
    <w:rsid w:val="001F1FFB"/>
    <w:rsid w:val="001F2BE1"/>
    <w:rsid w:val="001F2EE9"/>
    <w:rsid w:val="001F43D3"/>
    <w:rsid w:val="001F5E84"/>
    <w:rsid w:val="001F6353"/>
    <w:rsid w:val="001F6ED9"/>
    <w:rsid w:val="001F7100"/>
    <w:rsid w:val="001F775A"/>
    <w:rsid w:val="001F7C0B"/>
    <w:rsid w:val="001F7D1E"/>
    <w:rsid w:val="00200EE6"/>
    <w:rsid w:val="00200F8C"/>
    <w:rsid w:val="002028A6"/>
    <w:rsid w:val="00202E4C"/>
    <w:rsid w:val="002032E5"/>
    <w:rsid w:val="00205212"/>
    <w:rsid w:val="002055F2"/>
    <w:rsid w:val="0020571A"/>
    <w:rsid w:val="0020595D"/>
    <w:rsid w:val="00205AE4"/>
    <w:rsid w:val="002072DC"/>
    <w:rsid w:val="002079E7"/>
    <w:rsid w:val="00207AB7"/>
    <w:rsid w:val="0021298E"/>
    <w:rsid w:val="002135E9"/>
    <w:rsid w:val="00213845"/>
    <w:rsid w:val="00213B1B"/>
    <w:rsid w:val="00214E8D"/>
    <w:rsid w:val="00216B3A"/>
    <w:rsid w:val="00216D1E"/>
    <w:rsid w:val="00217225"/>
    <w:rsid w:val="00217DBD"/>
    <w:rsid w:val="00217FD7"/>
    <w:rsid w:val="00220422"/>
    <w:rsid w:val="00220819"/>
    <w:rsid w:val="002227BE"/>
    <w:rsid w:val="002229C4"/>
    <w:rsid w:val="00222C50"/>
    <w:rsid w:val="002234F7"/>
    <w:rsid w:val="00224864"/>
    <w:rsid w:val="00225010"/>
    <w:rsid w:val="0022510B"/>
    <w:rsid w:val="00226419"/>
    <w:rsid w:val="00227A15"/>
    <w:rsid w:val="00233DD1"/>
    <w:rsid w:val="00233EDA"/>
    <w:rsid w:val="0023440A"/>
    <w:rsid w:val="00235891"/>
    <w:rsid w:val="00235D2F"/>
    <w:rsid w:val="00236BB7"/>
    <w:rsid w:val="002372A0"/>
    <w:rsid w:val="00240D2E"/>
    <w:rsid w:val="002410C5"/>
    <w:rsid w:val="0024188B"/>
    <w:rsid w:val="00241BB5"/>
    <w:rsid w:val="00241C45"/>
    <w:rsid w:val="002425BB"/>
    <w:rsid w:val="00242A15"/>
    <w:rsid w:val="00242CB5"/>
    <w:rsid w:val="0024324C"/>
    <w:rsid w:val="00243C10"/>
    <w:rsid w:val="0024415A"/>
    <w:rsid w:val="002448D3"/>
    <w:rsid w:val="00244F3D"/>
    <w:rsid w:val="00245B47"/>
    <w:rsid w:val="00245C9D"/>
    <w:rsid w:val="00246F57"/>
    <w:rsid w:val="00247E22"/>
    <w:rsid w:val="00247F89"/>
    <w:rsid w:val="0025099B"/>
    <w:rsid w:val="002512C5"/>
    <w:rsid w:val="00251452"/>
    <w:rsid w:val="00251500"/>
    <w:rsid w:val="002526D9"/>
    <w:rsid w:val="0025336D"/>
    <w:rsid w:val="00254C4F"/>
    <w:rsid w:val="00256EB6"/>
    <w:rsid w:val="002570AA"/>
    <w:rsid w:val="0025713F"/>
    <w:rsid w:val="002616F1"/>
    <w:rsid w:val="00262838"/>
    <w:rsid w:val="00262E8E"/>
    <w:rsid w:val="002641D7"/>
    <w:rsid w:val="00265364"/>
    <w:rsid w:val="00265572"/>
    <w:rsid w:val="0026593B"/>
    <w:rsid w:val="002659D5"/>
    <w:rsid w:val="00265CDB"/>
    <w:rsid w:val="002662B1"/>
    <w:rsid w:val="0026680B"/>
    <w:rsid w:val="00266B16"/>
    <w:rsid w:val="00266ED5"/>
    <w:rsid w:val="00267A7A"/>
    <w:rsid w:val="002706C5"/>
    <w:rsid w:val="0027080A"/>
    <w:rsid w:val="00270867"/>
    <w:rsid w:val="002712B6"/>
    <w:rsid w:val="00271456"/>
    <w:rsid w:val="00272285"/>
    <w:rsid w:val="00272399"/>
    <w:rsid w:val="00272DF9"/>
    <w:rsid w:val="0027401E"/>
    <w:rsid w:val="0027453D"/>
    <w:rsid w:val="002748D9"/>
    <w:rsid w:val="002760E9"/>
    <w:rsid w:val="00277DCD"/>
    <w:rsid w:val="0028040C"/>
    <w:rsid w:val="00280468"/>
    <w:rsid w:val="0028168D"/>
    <w:rsid w:val="00281727"/>
    <w:rsid w:val="00281B62"/>
    <w:rsid w:val="00281BF1"/>
    <w:rsid w:val="00281E5B"/>
    <w:rsid w:val="00283EEF"/>
    <w:rsid w:val="002849C5"/>
    <w:rsid w:val="002852B8"/>
    <w:rsid w:val="002862AA"/>
    <w:rsid w:val="0029118D"/>
    <w:rsid w:val="00291529"/>
    <w:rsid w:val="00291862"/>
    <w:rsid w:val="00291A67"/>
    <w:rsid w:val="00291AC0"/>
    <w:rsid w:val="002943E7"/>
    <w:rsid w:val="0029462A"/>
    <w:rsid w:val="00294B34"/>
    <w:rsid w:val="002957A4"/>
    <w:rsid w:val="00295B87"/>
    <w:rsid w:val="00295CF6"/>
    <w:rsid w:val="00296BC5"/>
    <w:rsid w:val="0029701D"/>
    <w:rsid w:val="00297407"/>
    <w:rsid w:val="0029794B"/>
    <w:rsid w:val="00297E1D"/>
    <w:rsid w:val="002A0625"/>
    <w:rsid w:val="002A1CFE"/>
    <w:rsid w:val="002A2411"/>
    <w:rsid w:val="002A296B"/>
    <w:rsid w:val="002A3189"/>
    <w:rsid w:val="002A401C"/>
    <w:rsid w:val="002A4356"/>
    <w:rsid w:val="002A4A2B"/>
    <w:rsid w:val="002A4B4B"/>
    <w:rsid w:val="002A62DD"/>
    <w:rsid w:val="002A7907"/>
    <w:rsid w:val="002B149C"/>
    <w:rsid w:val="002B2869"/>
    <w:rsid w:val="002B2D17"/>
    <w:rsid w:val="002B3458"/>
    <w:rsid w:val="002B3EAC"/>
    <w:rsid w:val="002B3EBB"/>
    <w:rsid w:val="002B4D0C"/>
    <w:rsid w:val="002B5178"/>
    <w:rsid w:val="002B52BD"/>
    <w:rsid w:val="002B5ABE"/>
    <w:rsid w:val="002B5FB6"/>
    <w:rsid w:val="002B60D7"/>
    <w:rsid w:val="002B62BF"/>
    <w:rsid w:val="002B71A9"/>
    <w:rsid w:val="002B7A08"/>
    <w:rsid w:val="002B7C75"/>
    <w:rsid w:val="002C1699"/>
    <w:rsid w:val="002C197D"/>
    <w:rsid w:val="002C359F"/>
    <w:rsid w:val="002C3B9C"/>
    <w:rsid w:val="002C3EA7"/>
    <w:rsid w:val="002C494F"/>
    <w:rsid w:val="002C6980"/>
    <w:rsid w:val="002C6BD7"/>
    <w:rsid w:val="002C6E18"/>
    <w:rsid w:val="002C7408"/>
    <w:rsid w:val="002D0667"/>
    <w:rsid w:val="002D08BC"/>
    <w:rsid w:val="002D0FEC"/>
    <w:rsid w:val="002D2182"/>
    <w:rsid w:val="002D392E"/>
    <w:rsid w:val="002D44C5"/>
    <w:rsid w:val="002D48E2"/>
    <w:rsid w:val="002D5555"/>
    <w:rsid w:val="002D60C3"/>
    <w:rsid w:val="002D71D5"/>
    <w:rsid w:val="002D7225"/>
    <w:rsid w:val="002D746E"/>
    <w:rsid w:val="002D755F"/>
    <w:rsid w:val="002D7D67"/>
    <w:rsid w:val="002E0258"/>
    <w:rsid w:val="002E0DB4"/>
    <w:rsid w:val="002E115F"/>
    <w:rsid w:val="002E3AE6"/>
    <w:rsid w:val="002E3E3C"/>
    <w:rsid w:val="002E40B0"/>
    <w:rsid w:val="002E4207"/>
    <w:rsid w:val="002E4586"/>
    <w:rsid w:val="002E5D86"/>
    <w:rsid w:val="002E62BC"/>
    <w:rsid w:val="002E6D8A"/>
    <w:rsid w:val="002E7A7A"/>
    <w:rsid w:val="002E7FF9"/>
    <w:rsid w:val="002F024A"/>
    <w:rsid w:val="002F032E"/>
    <w:rsid w:val="002F0C9D"/>
    <w:rsid w:val="002F29AE"/>
    <w:rsid w:val="002F3C85"/>
    <w:rsid w:val="002F443D"/>
    <w:rsid w:val="002F5336"/>
    <w:rsid w:val="002F57CC"/>
    <w:rsid w:val="002F5ADD"/>
    <w:rsid w:val="002F6705"/>
    <w:rsid w:val="002F741C"/>
    <w:rsid w:val="00300065"/>
    <w:rsid w:val="003008A3"/>
    <w:rsid w:val="00301BDB"/>
    <w:rsid w:val="00301EAD"/>
    <w:rsid w:val="00301ED4"/>
    <w:rsid w:val="003020F4"/>
    <w:rsid w:val="003021C3"/>
    <w:rsid w:val="003031BF"/>
    <w:rsid w:val="00306665"/>
    <w:rsid w:val="00310094"/>
    <w:rsid w:val="00310114"/>
    <w:rsid w:val="00310254"/>
    <w:rsid w:val="003109FA"/>
    <w:rsid w:val="00310FEF"/>
    <w:rsid w:val="00312B67"/>
    <w:rsid w:val="003139D8"/>
    <w:rsid w:val="00313CD5"/>
    <w:rsid w:val="003142D5"/>
    <w:rsid w:val="00315A07"/>
    <w:rsid w:val="00316F7C"/>
    <w:rsid w:val="003213FC"/>
    <w:rsid w:val="0032310E"/>
    <w:rsid w:val="00323FE5"/>
    <w:rsid w:val="00326928"/>
    <w:rsid w:val="00327004"/>
    <w:rsid w:val="00330A80"/>
    <w:rsid w:val="003312C4"/>
    <w:rsid w:val="00332523"/>
    <w:rsid w:val="00332653"/>
    <w:rsid w:val="00333924"/>
    <w:rsid w:val="00333E5A"/>
    <w:rsid w:val="00335065"/>
    <w:rsid w:val="00335689"/>
    <w:rsid w:val="00335CF4"/>
    <w:rsid w:val="003362C9"/>
    <w:rsid w:val="00337A30"/>
    <w:rsid w:val="00337F3F"/>
    <w:rsid w:val="00340A46"/>
    <w:rsid w:val="0034170A"/>
    <w:rsid w:val="00341836"/>
    <w:rsid w:val="00343018"/>
    <w:rsid w:val="0034314E"/>
    <w:rsid w:val="00343B77"/>
    <w:rsid w:val="00343B8A"/>
    <w:rsid w:val="0034426F"/>
    <w:rsid w:val="0034445E"/>
    <w:rsid w:val="00344BF0"/>
    <w:rsid w:val="00347E34"/>
    <w:rsid w:val="00352E81"/>
    <w:rsid w:val="00352EAB"/>
    <w:rsid w:val="003531EC"/>
    <w:rsid w:val="00353AD4"/>
    <w:rsid w:val="003554CC"/>
    <w:rsid w:val="00356220"/>
    <w:rsid w:val="0036038C"/>
    <w:rsid w:val="0036041F"/>
    <w:rsid w:val="00361A51"/>
    <w:rsid w:val="00361A53"/>
    <w:rsid w:val="00362633"/>
    <w:rsid w:val="003626AF"/>
    <w:rsid w:val="00363538"/>
    <w:rsid w:val="0036468E"/>
    <w:rsid w:val="00364DB8"/>
    <w:rsid w:val="00364DF8"/>
    <w:rsid w:val="0036785C"/>
    <w:rsid w:val="00367CD0"/>
    <w:rsid w:val="0037027C"/>
    <w:rsid w:val="003710AB"/>
    <w:rsid w:val="00372CF9"/>
    <w:rsid w:val="00372D69"/>
    <w:rsid w:val="00374A44"/>
    <w:rsid w:val="00375439"/>
    <w:rsid w:val="003758BC"/>
    <w:rsid w:val="00375AA2"/>
    <w:rsid w:val="00375EFE"/>
    <w:rsid w:val="00376457"/>
    <w:rsid w:val="003768CF"/>
    <w:rsid w:val="00376A55"/>
    <w:rsid w:val="0037712B"/>
    <w:rsid w:val="0038032C"/>
    <w:rsid w:val="00380B21"/>
    <w:rsid w:val="00381F8E"/>
    <w:rsid w:val="00382C0F"/>
    <w:rsid w:val="0038351D"/>
    <w:rsid w:val="00383C85"/>
    <w:rsid w:val="0038461D"/>
    <w:rsid w:val="003846D1"/>
    <w:rsid w:val="00384C33"/>
    <w:rsid w:val="00384FAF"/>
    <w:rsid w:val="0038551F"/>
    <w:rsid w:val="00385F1B"/>
    <w:rsid w:val="0038697B"/>
    <w:rsid w:val="0038728C"/>
    <w:rsid w:val="003872CE"/>
    <w:rsid w:val="0038773C"/>
    <w:rsid w:val="003906C4"/>
    <w:rsid w:val="00390AD9"/>
    <w:rsid w:val="00392193"/>
    <w:rsid w:val="00393C18"/>
    <w:rsid w:val="00393C28"/>
    <w:rsid w:val="0039425B"/>
    <w:rsid w:val="00395EBB"/>
    <w:rsid w:val="00395ED2"/>
    <w:rsid w:val="00397BF4"/>
    <w:rsid w:val="00397EE3"/>
    <w:rsid w:val="003A02C0"/>
    <w:rsid w:val="003A086E"/>
    <w:rsid w:val="003A0A5E"/>
    <w:rsid w:val="003A10E3"/>
    <w:rsid w:val="003A13CE"/>
    <w:rsid w:val="003A2903"/>
    <w:rsid w:val="003A30E7"/>
    <w:rsid w:val="003A3E3D"/>
    <w:rsid w:val="003A44DD"/>
    <w:rsid w:val="003A5CE5"/>
    <w:rsid w:val="003A6007"/>
    <w:rsid w:val="003A70BA"/>
    <w:rsid w:val="003A73A7"/>
    <w:rsid w:val="003B011D"/>
    <w:rsid w:val="003B0477"/>
    <w:rsid w:val="003B087A"/>
    <w:rsid w:val="003B14B9"/>
    <w:rsid w:val="003B2A55"/>
    <w:rsid w:val="003B2D95"/>
    <w:rsid w:val="003B2F24"/>
    <w:rsid w:val="003B37DE"/>
    <w:rsid w:val="003B3A8A"/>
    <w:rsid w:val="003B48BA"/>
    <w:rsid w:val="003B4A61"/>
    <w:rsid w:val="003B52AF"/>
    <w:rsid w:val="003B5C34"/>
    <w:rsid w:val="003B6981"/>
    <w:rsid w:val="003B753B"/>
    <w:rsid w:val="003C03F9"/>
    <w:rsid w:val="003C1737"/>
    <w:rsid w:val="003C23A7"/>
    <w:rsid w:val="003C273A"/>
    <w:rsid w:val="003C3196"/>
    <w:rsid w:val="003C37C2"/>
    <w:rsid w:val="003C41BD"/>
    <w:rsid w:val="003C41C3"/>
    <w:rsid w:val="003C5BCC"/>
    <w:rsid w:val="003C5FFD"/>
    <w:rsid w:val="003C76F4"/>
    <w:rsid w:val="003D0B53"/>
    <w:rsid w:val="003D108A"/>
    <w:rsid w:val="003D25E5"/>
    <w:rsid w:val="003D2C41"/>
    <w:rsid w:val="003D3E21"/>
    <w:rsid w:val="003D522D"/>
    <w:rsid w:val="003D523C"/>
    <w:rsid w:val="003D5555"/>
    <w:rsid w:val="003D5EE0"/>
    <w:rsid w:val="003D6824"/>
    <w:rsid w:val="003D6864"/>
    <w:rsid w:val="003D778E"/>
    <w:rsid w:val="003E082E"/>
    <w:rsid w:val="003E110B"/>
    <w:rsid w:val="003E1F10"/>
    <w:rsid w:val="003E2453"/>
    <w:rsid w:val="003E3180"/>
    <w:rsid w:val="003E349D"/>
    <w:rsid w:val="003E3791"/>
    <w:rsid w:val="003E3CCA"/>
    <w:rsid w:val="003E4E69"/>
    <w:rsid w:val="003E544E"/>
    <w:rsid w:val="003E5BAB"/>
    <w:rsid w:val="003F058D"/>
    <w:rsid w:val="003F1567"/>
    <w:rsid w:val="003F3219"/>
    <w:rsid w:val="003F4672"/>
    <w:rsid w:val="003F5B1A"/>
    <w:rsid w:val="003F694B"/>
    <w:rsid w:val="003F69E0"/>
    <w:rsid w:val="003F7AB6"/>
    <w:rsid w:val="003F7E9B"/>
    <w:rsid w:val="0040052E"/>
    <w:rsid w:val="004008B1"/>
    <w:rsid w:val="0040097A"/>
    <w:rsid w:val="0040185F"/>
    <w:rsid w:val="00401F31"/>
    <w:rsid w:val="00402705"/>
    <w:rsid w:val="00402FF3"/>
    <w:rsid w:val="004032A0"/>
    <w:rsid w:val="0040447E"/>
    <w:rsid w:val="00404A1D"/>
    <w:rsid w:val="00404BDE"/>
    <w:rsid w:val="0040552E"/>
    <w:rsid w:val="00405A2D"/>
    <w:rsid w:val="00406101"/>
    <w:rsid w:val="00406106"/>
    <w:rsid w:val="00407D43"/>
    <w:rsid w:val="00411563"/>
    <w:rsid w:val="00412A39"/>
    <w:rsid w:val="00413236"/>
    <w:rsid w:val="00413657"/>
    <w:rsid w:val="00413A4B"/>
    <w:rsid w:val="004149BF"/>
    <w:rsid w:val="00414BE6"/>
    <w:rsid w:val="0041537D"/>
    <w:rsid w:val="004153AD"/>
    <w:rsid w:val="00415D8C"/>
    <w:rsid w:val="00416584"/>
    <w:rsid w:val="004172BA"/>
    <w:rsid w:val="0041757C"/>
    <w:rsid w:val="004176A9"/>
    <w:rsid w:val="00417E3A"/>
    <w:rsid w:val="00417E68"/>
    <w:rsid w:val="00420120"/>
    <w:rsid w:val="004204B2"/>
    <w:rsid w:val="004205AC"/>
    <w:rsid w:val="0042077E"/>
    <w:rsid w:val="00420A68"/>
    <w:rsid w:val="004214BE"/>
    <w:rsid w:val="00421C46"/>
    <w:rsid w:val="00422269"/>
    <w:rsid w:val="004223EA"/>
    <w:rsid w:val="00422909"/>
    <w:rsid w:val="00422AAE"/>
    <w:rsid w:val="00425280"/>
    <w:rsid w:val="00425379"/>
    <w:rsid w:val="004256FC"/>
    <w:rsid w:val="00425B89"/>
    <w:rsid w:val="004272A6"/>
    <w:rsid w:val="00430383"/>
    <w:rsid w:val="004309C2"/>
    <w:rsid w:val="00430A18"/>
    <w:rsid w:val="00430A72"/>
    <w:rsid w:val="00430F57"/>
    <w:rsid w:val="00431779"/>
    <w:rsid w:val="00431C3A"/>
    <w:rsid w:val="00432F24"/>
    <w:rsid w:val="00434016"/>
    <w:rsid w:val="00434221"/>
    <w:rsid w:val="00435876"/>
    <w:rsid w:val="00435ABD"/>
    <w:rsid w:val="00435E47"/>
    <w:rsid w:val="00437460"/>
    <w:rsid w:val="00437563"/>
    <w:rsid w:val="00437DE1"/>
    <w:rsid w:val="00440DE3"/>
    <w:rsid w:val="0044108F"/>
    <w:rsid w:val="004422EE"/>
    <w:rsid w:val="00443581"/>
    <w:rsid w:val="0044467B"/>
    <w:rsid w:val="00446F7D"/>
    <w:rsid w:val="00447827"/>
    <w:rsid w:val="004506B1"/>
    <w:rsid w:val="00450734"/>
    <w:rsid w:val="0045209C"/>
    <w:rsid w:val="004532F9"/>
    <w:rsid w:val="004533BF"/>
    <w:rsid w:val="004544E8"/>
    <w:rsid w:val="0045469B"/>
    <w:rsid w:val="00454A82"/>
    <w:rsid w:val="00454EEE"/>
    <w:rsid w:val="004579DD"/>
    <w:rsid w:val="00457C4A"/>
    <w:rsid w:val="00457F2C"/>
    <w:rsid w:val="004601B0"/>
    <w:rsid w:val="00460491"/>
    <w:rsid w:val="00461AA5"/>
    <w:rsid w:val="00462F44"/>
    <w:rsid w:val="00463104"/>
    <w:rsid w:val="00463FE0"/>
    <w:rsid w:val="0046403A"/>
    <w:rsid w:val="00464B39"/>
    <w:rsid w:val="00466338"/>
    <w:rsid w:val="0046642C"/>
    <w:rsid w:val="00466C83"/>
    <w:rsid w:val="00466CC6"/>
    <w:rsid w:val="00466CCD"/>
    <w:rsid w:val="0047010D"/>
    <w:rsid w:val="00471301"/>
    <w:rsid w:val="00471741"/>
    <w:rsid w:val="00472CD8"/>
    <w:rsid w:val="0047340D"/>
    <w:rsid w:val="00473829"/>
    <w:rsid w:val="00474908"/>
    <w:rsid w:val="00475306"/>
    <w:rsid w:val="004758F5"/>
    <w:rsid w:val="00476FDD"/>
    <w:rsid w:val="00477115"/>
    <w:rsid w:val="004772AA"/>
    <w:rsid w:val="00477372"/>
    <w:rsid w:val="0047742E"/>
    <w:rsid w:val="004776BE"/>
    <w:rsid w:val="00480E0C"/>
    <w:rsid w:val="00481A34"/>
    <w:rsid w:val="0048326B"/>
    <w:rsid w:val="00483FC9"/>
    <w:rsid w:val="00484781"/>
    <w:rsid w:val="00484963"/>
    <w:rsid w:val="00485CD8"/>
    <w:rsid w:val="00486BF0"/>
    <w:rsid w:val="00486D5D"/>
    <w:rsid w:val="00486E28"/>
    <w:rsid w:val="00486E2F"/>
    <w:rsid w:val="00490E34"/>
    <w:rsid w:val="00491920"/>
    <w:rsid w:val="004919D2"/>
    <w:rsid w:val="00492318"/>
    <w:rsid w:val="00493B2F"/>
    <w:rsid w:val="00493E9E"/>
    <w:rsid w:val="00494B45"/>
    <w:rsid w:val="00494F82"/>
    <w:rsid w:val="0049662B"/>
    <w:rsid w:val="00496D39"/>
    <w:rsid w:val="00497616"/>
    <w:rsid w:val="00497E39"/>
    <w:rsid w:val="004A0C7D"/>
    <w:rsid w:val="004A1C81"/>
    <w:rsid w:val="004A2498"/>
    <w:rsid w:val="004A2836"/>
    <w:rsid w:val="004A3365"/>
    <w:rsid w:val="004A3448"/>
    <w:rsid w:val="004A3A88"/>
    <w:rsid w:val="004A41AD"/>
    <w:rsid w:val="004A41BE"/>
    <w:rsid w:val="004A44C4"/>
    <w:rsid w:val="004A47C1"/>
    <w:rsid w:val="004A484C"/>
    <w:rsid w:val="004A6035"/>
    <w:rsid w:val="004A61F2"/>
    <w:rsid w:val="004A70EB"/>
    <w:rsid w:val="004B17B5"/>
    <w:rsid w:val="004B35AB"/>
    <w:rsid w:val="004B3AD7"/>
    <w:rsid w:val="004B41D8"/>
    <w:rsid w:val="004B58FA"/>
    <w:rsid w:val="004B662D"/>
    <w:rsid w:val="004B70D1"/>
    <w:rsid w:val="004B7EE2"/>
    <w:rsid w:val="004C1D70"/>
    <w:rsid w:val="004C2215"/>
    <w:rsid w:val="004C25DD"/>
    <w:rsid w:val="004C3120"/>
    <w:rsid w:val="004C3B61"/>
    <w:rsid w:val="004C45EA"/>
    <w:rsid w:val="004C4680"/>
    <w:rsid w:val="004C683F"/>
    <w:rsid w:val="004C7B06"/>
    <w:rsid w:val="004D0582"/>
    <w:rsid w:val="004D162B"/>
    <w:rsid w:val="004D19F8"/>
    <w:rsid w:val="004D1BBF"/>
    <w:rsid w:val="004D1F69"/>
    <w:rsid w:val="004D2207"/>
    <w:rsid w:val="004D3270"/>
    <w:rsid w:val="004D383E"/>
    <w:rsid w:val="004D3D5F"/>
    <w:rsid w:val="004D527C"/>
    <w:rsid w:val="004D5667"/>
    <w:rsid w:val="004D5A47"/>
    <w:rsid w:val="004D5A76"/>
    <w:rsid w:val="004D5B86"/>
    <w:rsid w:val="004D61B3"/>
    <w:rsid w:val="004D6AFE"/>
    <w:rsid w:val="004D792C"/>
    <w:rsid w:val="004D7A6B"/>
    <w:rsid w:val="004D7B6B"/>
    <w:rsid w:val="004E01D2"/>
    <w:rsid w:val="004E075B"/>
    <w:rsid w:val="004E114A"/>
    <w:rsid w:val="004E1ADF"/>
    <w:rsid w:val="004E20D5"/>
    <w:rsid w:val="004E28BA"/>
    <w:rsid w:val="004E2A24"/>
    <w:rsid w:val="004E2CE2"/>
    <w:rsid w:val="004E3213"/>
    <w:rsid w:val="004E3F25"/>
    <w:rsid w:val="004E3F2D"/>
    <w:rsid w:val="004E4F4B"/>
    <w:rsid w:val="004E5396"/>
    <w:rsid w:val="004E545D"/>
    <w:rsid w:val="004E5B7E"/>
    <w:rsid w:val="004E6056"/>
    <w:rsid w:val="004E63D7"/>
    <w:rsid w:val="004E7063"/>
    <w:rsid w:val="004F04C2"/>
    <w:rsid w:val="004F063C"/>
    <w:rsid w:val="004F0A5D"/>
    <w:rsid w:val="004F1D06"/>
    <w:rsid w:val="004F2475"/>
    <w:rsid w:val="004F40A6"/>
    <w:rsid w:val="004F4883"/>
    <w:rsid w:val="004F4B9F"/>
    <w:rsid w:val="004F5906"/>
    <w:rsid w:val="004F5C49"/>
    <w:rsid w:val="004F5C73"/>
    <w:rsid w:val="004F5D0B"/>
    <w:rsid w:val="004F6A45"/>
    <w:rsid w:val="004F7513"/>
    <w:rsid w:val="004F7648"/>
    <w:rsid w:val="004F7714"/>
    <w:rsid w:val="004F78C7"/>
    <w:rsid w:val="00500857"/>
    <w:rsid w:val="0050191F"/>
    <w:rsid w:val="00501E67"/>
    <w:rsid w:val="00502521"/>
    <w:rsid w:val="0050280C"/>
    <w:rsid w:val="00502A5F"/>
    <w:rsid w:val="00502E84"/>
    <w:rsid w:val="005049EC"/>
    <w:rsid w:val="005050DF"/>
    <w:rsid w:val="00505F01"/>
    <w:rsid w:val="0050646A"/>
    <w:rsid w:val="0050683E"/>
    <w:rsid w:val="00506BAA"/>
    <w:rsid w:val="005073F5"/>
    <w:rsid w:val="005106EC"/>
    <w:rsid w:val="005111F5"/>
    <w:rsid w:val="00512E79"/>
    <w:rsid w:val="00512FAA"/>
    <w:rsid w:val="00513BE6"/>
    <w:rsid w:val="005154F8"/>
    <w:rsid w:val="005177F0"/>
    <w:rsid w:val="005178BB"/>
    <w:rsid w:val="005178DE"/>
    <w:rsid w:val="00517FA3"/>
    <w:rsid w:val="005207CC"/>
    <w:rsid w:val="00521024"/>
    <w:rsid w:val="005213ED"/>
    <w:rsid w:val="00521AA1"/>
    <w:rsid w:val="00521DEB"/>
    <w:rsid w:val="00522886"/>
    <w:rsid w:val="00523140"/>
    <w:rsid w:val="005265E5"/>
    <w:rsid w:val="0052660A"/>
    <w:rsid w:val="0052726C"/>
    <w:rsid w:val="00527516"/>
    <w:rsid w:val="00527D74"/>
    <w:rsid w:val="0053078D"/>
    <w:rsid w:val="00531388"/>
    <w:rsid w:val="005329B7"/>
    <w:rsid w:val="00534B2F"/>
    <w:rsid w:val="00536670"/>
    <w:rsid w:val="00536869"/>
    <w:rsid w:val="005374FC"/>
    <w:rsid w:val="005404AA"/>
    <w:rsid w:val="00541279"/>
    <w:rsid w:val="005418BF"/>
    <w:rsid w:val="00541C02"/>
    <w:rsid w:val="00541DCD"/>
    <w:rsid w:val="00542D1B"/>
    <w:rsid w:val="00542EEE"/>
    <w:rsid w:val="00543A32"/>
    <w:rsid w:val="00543FB6"/>
    <w:rsid w:val="00544A11"/>
    <w:rsid w:val="0054512D"/>
    <w:rsid w:val="00545930"/>
    <w:rsid w:val="00547D05"/>
    <w:rsid w:val="00547F69"/>
    <w:rsid w:val="00550663"/>
    <w:rsid w:val="005506E9"/>
    <w:rsid w:val="00550AF9"/>
    <w:rsid w:val="005516D4"/>
    <w:rsid w:val="00552FA9"/>
    <w:rsid w:val="00553CC9"/>
    <w:rsid w:val="0055570D"/>
    <w:rsid w:val="005569A5"/>
    <w:rsid w:val="00557EE9"/>
    <w:rsid w:val="005622D6"/>
    <w:rsid w:val="00562430"/>
    <w:rsid w:val="00562A8C"/>
    <w:rsid w:val="00562D41"/>
    <w:rsid w:val="00563724"/>
    <w:rsid w:val="005637F0"/>
    <w:rsid w:val="00563E35"/>
    <w:rsid w:val="0056449B"/>
    <w:rsid w:val="00564CFC"/>
    <w:rsid w:val="005657C6"/>
    <w:rsid w:val="005657E1"/>
    <w:rsid w:val="00565F71"/>
    <w:rsid w:val="00565FD9"/>
    <w:rsid w:val="00566687"/>
    <w:rsid w:val="00566BA6"/>
    <w:rsid w:val="00567277"/>
    <w:rsid w:val="00567481"/>
    <w:rsid w:val="00567981"/>
    <w:rsid w:val="00567CE3"/>
    <w:rsid w:val="0057021C"/>
    <w:rsid w:val="00572727"/>
    <w:rsid w:val="00572C02"/>
    <w:rsid w:val="0057336B"/>
    <w:rsid w:val="005733E1"/>
    <w:rsid w:val="00573EC6"/>
    <w:rsid w:val="0057403E"/>
    <w:rsid w:val="00574217"/>
    <w:rsid w:val="00574378"/>
    <w:rsid w:val="00574BAA"/>
    <w:rsid w:val="00574FF9"/>
    <w:rsid w:val="00576EDA"/>
    <w:rsid w:val="00577D48"/>
    <w:rsid w:val="00580567"/>
    <w:rsid w:val="00581589"/>
    <w:rsid w:val="00582648"/>
    <w:rsid w:val="00583AF6"/>
    <w:rsid w:val="00584598"/>
    <w:rsid w:val="0058462C"/>
    <w:rsid w:val="005848D7"/>
    <w:rsid w:val="00584BF1"/>
    <w:rsid w:val="0058720C"/>
    <w:rsid w:val="005900D8"/>
    <w:rsid w:val="0059025C"/>
    <w:rsid w:val="0059031A"/>
    <w:rsid w:val="0059091E"/>
    <w:rsid w:val="00590DAF"/>
    <w:rsid w:val="005913A8"/>
    <w:rsid w:val="00591723"/>
    <w:rsid w:val="00591C55"/>
    <w:rsid w:val="005920F8"/>
    <w:rsid w:val="00592290"/>
    <w:rsid w:val="00593BBF"/>
    <w:rsid w:val="00593EB5"/>
    <w:rsid w:val="0059424A"/>
    <w:rsid w:val="00594AE5"/>
    <w:rsid w:val="00595242"/>
    <w:rsid w:val="005952A5"/>
    <w:rsid w:val="00595E7E"/>
    <w:rsid w:val="00596307"/>
    <w:rsid w:val="00597770"/>
    <w:rsid w:val="005978BE"/>
    <w:rsid w:val="005A0EF2"/>
    <w:rsid w:val="005A223C"/>
    <w:rsid w:val="005A295E"/>
    <w:rsid w:val="005A2FF0"/>
    <w:rsid w:val="005A3002"/>
    <w:rsid w:val="005A3E5D"/>
    <w:rsid w:val="005A4AC6"/>
    <w:rsid w:val="005A51FE"/>
    <w:rsid w:val="005A5767"/>
    <w:rsid w:val="005A5945"/>
    <w:rsid w:val="005A5B61"/>
    <w:rsid w:val="005A5B85"/>
    <w:rsid w:val="005A67A3"/>
    <w:rsid w:val="005A6FF7"/>
    <w:rsid w:val="005B0457"/>
    <w:rsid w:val="005B10E5"/>
    <w:rsid w:val="005B1348"/>
    <w:rsid w:val="005B1367"/>
    <w:rsid w:val="005B1D91"/>
    <w:rsid w:val="005B2754"/>
    <w:rsid w:val="005B2F86"/>
    <w:rsid w:val="005B3E09"/>
    <w:rsid w:val="005B4B85"/>
    <w:rsid w:val="005B51E3"/>
    <w:rsid w:val="005B53B0"/>
    <w:rsid w:val="005B5BC7"/>
    <w:rsid w:val="005B5F7D"/>
    <w:rsid w:val="005B664D"/>
    <w:rsid w:val="005C13F9"/>
    <w:rsid w:val="005C146B"/>
    <w:rsid w:val="005C1C40"/>
    <w:rsid w:val="005C2DCF"/>
    <w:rsid w:val="005C313D"/>
    <w:rsid w:val="005C36AB"/>
    <w:rsid w:val="005C3AB5"/>
    <w:rsid w:val="005C40B3"/>
    <w:rsid w:val="005C4295"/>
    <w:rsid w:val="005C7540"/>
    <w:rsid w:val="005C7802"/>
    <w:rsid w:val="005C78F4"/>
    <w:rsid w:val="005C79F1"/>
    <w:rsid w:val="005D065D"/>
    <w:rsid w:val="005D1422"/>
    <w:rsid w:val="005D17B9"/>
    <w:rsid w:val="005D22FD"/>
    <w:rsid w:val="005D2742"/>
    <w:rsid w:val="005D2F9E"/>
    <w:rsid w:val="005D3B40"/>
    <w:rsid w:val="005D4362"/>
    <w:rsid w:val="005D488E"/>
    <w:rsid w:val="005D4DF9"/>
    <w:rsid w:val="005D5586"/>
    <w:rsid w:val="005D7679"/>
    <w:rsid w:val="005D78E9"/>
    <w:rsid w:val="005E23C8"/>
    <w:rsid w:val="005E2C03"/>
    <w:rsid w:val="005E3269"/>
    <w:rsid w:val="005E32B1"/>
    <w:rsid w:val="005E4448"/>
    <w:rsid w:val="005E494B"/>
    <w:rsid w:val="005E634A"/>
    <w:rsid w:val="005E6E9D"/>
    <w:rsid w:val="005E7081"/>
    <w:rsid w:val="005E79A6"/>
    <w:rsid w:val="005E7C9E"/>
    <w:rsid w:val="005F0596"/>
    <w:rsid w:val="005F07B1"/>
    <w:rsid w:val="005F09F9"/>
    <w:rsid w:val="005F15D7"/>
    <w:rsid w:val="005F1E6A"/>
    <w:rsid w:val="005F42BE"/>
    <w:rsid w:val="005F49A0"/>
    <w:rsid w:val="005F4A2C"/>
    <w:rsid w:val="005F5D92"/>
    <w:rsid w:val="005F61C9"/>
    <w:rsid w:val="0060006A"/>
    <w:rsid w:val="006001D6"/>
    <w:rsid w:val="00600683"/>
    <w:rsid w:val="00601D19"/>
    <w:rsid w:val="006021C6"/>
    <w:rsid w:val="00602801"/>
    <w:rsid w:val="00603612"/>
    <w:rsid w:val="00604084"/>
    <w:rsid w:val="00604280"/>
    <w:rsid w:val="00604EB7"/>
    <w:rsid w:val="00605A54"/>
    <w:rsid w:val="006076D0"/>
    <w:rsid w:val="00607B50"/>
    <w:rsid w:val="00607CF1"/>
    <w:rsid w:val="00607EF7"/>
    <w:rsid w:val="006106FC"/>
    <w:rsid w:val="00611830"/>
    <w:rsid w:val="006119F8"/>
    <w:rsid w:val="00611BD3"/>
    <w:rsid w:val="00612120"/>
    <w:rsid w:val="00612175"/>
    <w:rsid w:val="00612B6D"/>
    <w:rsid w:val="0061342B"/>
    <w:rsid w:val="006134A4"/>
    <w:rsid w:val="00614EBD"/>
    <w:rsid w:val="0061517F"/>
    <w:rsid w:val="006154D4"/>
    <w:rsid w:val="00615C39"/>
    <w:rsid w:val="00616DE9"/>
    <w:rsid w:val="00617327"/>
    <w:rsid w:val="00617B54"/>
    <w:rsid w:val="00620B28"/>
    <w:rsid w:val="00620B37"/>
    <w:rsid w:val="00621195"/>
    <w:rsid w:val="006216C4"/>
    <w:rsid w:val="0062259C"/>
    <w:rsid w:val="00622DC9"/>
    <w:rsid w:val="0062356E"/>
    <w:rsid w:val="006243E1"/>
    <w:rsid w:val="00624822"/>
    <w:rsid w:val="00624A53"/>
    <w:rsid w:val="00625606"/>
    <w:rsid w:val="00625B25"/>
    <w:rsid w:val="00625BD6"/>
    <w:rsid w:val="00626652"/>
    <w:rsid w:val="00626C29"/>
    <w:rsid w:val="00627824"/>
    <w:rsid w:val="00627BD6"/>
    <w:rsid w:val="00631943"/>
    <w:rsid w:val="0063219C"/>
    <w:rsid w:val="006323C6"/>
    <w:rsid w:val="0063245F"/>
    <w:rsid w:val="00632C29"/>
    <w:rsid w:val="006335FE"/>
    <w:rsid w:val="00633800"/>
    <w:rsid w:val="00634A92"/>
    <w:rsid w:val="006362D0"/>
    <w:rsid w:val="00636E4F"/>
    <w:rsid w:val="00640C4C"/>
    <w:rsid w:val="00641883"/>
    <w:rsid w:val="006419B9"/>
    <w:rsid w:val="00641CA0"/>
    <w:rsid w:val="00641CE5"/>
    <w:rsid w:val="006448E4"/>
    <w:rsid w:val="006453EB"/>
    <w:rsid w:val="00645B89"/>
    <w:rsid w:val="00646251"/>
    <w:rsid w:val="0064642C"/>
    <w:rsid w:val="0064689B"/>
    <w:rsid w:val="00647AE3"/>
    <w:rsid w:val="00647B07"/>
    <w:rsid w:val="00650F08"/>
    <w:rsid w:val="006512AA"/>
    <w:rsid w:val="0065194D"/>
    <w:rsid w:val="006559AD"/>
    <w:rsid w:val="006564FB"/>
    <w:rsid w:val="0065730D"/>
    <w:rsid w:val="006576F3"/>
    <w:rsid w:val="00660756"/>
    <w:rsid w:val="00661798"/>
    <w:rsid w:val="006625A0"/>
    <w:rsid w:val="00662A17"/>
    <w:rsid w:val="0066318B"/>
    <w:rsid w:val="006642BC"/>
    <w:rsid w:val="00665409"/>
    <w:rsid w:val="00666183"/>
    <w:rsid w:val="0066628F"/>
    <w:rsid w:val="006663D5"/>
    <w:rsid w:val="00666CD6"/>
    <w:rsid w:val="00667F03"/>
    <w:rsid w:val="0067009F"/>
    <w:rsid w:val="006704C9"/>
    <w:rsid w:val="00670617"/>
    <w:rsid w:val="00671BEF"/>
    <w:rsid w:val="006730BC"/>
    <w:rsid w:val="00673117"/>
    <w:rsid w:val="006731DC"/>
    <w:rsid w:val="006739E9"/>
    <w:rsid w:val="006748FB"/>
    <w:rsid w:val="00674B14"/>
    <w:rsid w:val="00676340"/>
    <w:rsid w:val="00676622"/>
    <w:rsid w:val="00676652"/>
    <w:rsid w:val="006768EB"/>
    <w:rsid w:val="00676B5F"/>
    <w:rsid w:val="006771AF"/>
    <w:rsid w:val="00677911"/>
    <w:rsid w:val="006779F6"/>
    <w:rsid w:val="00677F3B"/>
    <w:rsid w:val="00677FFE"/>
    <w:rsid w:val="0068040D"/>
    <w:rsid w:val="00681597"/>
    <w:rsid w:val="00682D82"/>
    <w:rsid w:val="00682DA0"/>
    <w:rsid w:val="00682E1C"/>
    <w:rsid w:val="00682EC7"/>
    <w:rsid w:val="006834CE"/>
    <w:rsid w:val="00683AA6"/>
    <w:rsid w:val="00683C8B"/>
    <w:rsid w:val="00684120"/>
    <w:rsid w:val="0068422B"/>
    <w:rsid w:val="00684252"/>
    <w:rsid w:val="00684320"/>
    <w:rsid w:val="006846D5"/>
    <w:rsid w:val="00684AC3"/>
    <w:rsid w:val="00684C31"/>
    <w:rsid w:val="006853B8"/>
    <w:rsid w:val="00685C6A"/>
    <w:rsid w:val="00686770"/>
    <w:rsid w:val="00692103"/>
    <w:rsid w:val="006926BF"/>
    <w:rsid w:val="00692C9A"/>
    <w:rsid w:val="006932DA"/>
    <w:rsid w:val="006932F6"/>
    <w:rsid w:val="006934F9"/>
    <w:rsid w:val="0069437D"/>
    <w:rsid w:val="00694716"/>
    <w:rsid w:val="006976CA"/>
    <w:rsid w:val="006A0008"/>
    <w:rsid w:val="006A037D"/>
    <w:rsid w:val="006A09DF"/>
    <w:rsid w:val="006A1A43"/>
    <w:rsid w:val="006A2252"/>
    <w:rsid w:val="006A22AE"/>
    <w:rsid w:val="006A334C"/>
    <w:rsid w:val="006A578F"/>
    <w:rsid w:val="006A6519"/>
    <w:rsid w:val="006A6D5B"/>
    <w:rsid w:val="006A6DE9"/>
    <w:rsid w:val="006A6E6B"/>
    <w:rsid w:val="006A6F2B"/>
    <w:rsid w:val="006B0A1A"/>
    <w:rsid w:val="006B0C7F"/>
    <w:rsid w:val="006B1101"/>
    <w:rsid w:val="006B1DF2"/>
    <w:rsid w:val="006B1E52"/>
    <w:rsid w:val="006B2DA9"/>
    <w:rsid w:val="006B3087"/>
    <w:rsid w:val="006B3290"/>
    <w:rsid w:val="006B3657"/>
    <w:rsid w:val="006B365E"/>
    <w:rsid w:val="006B4F5B"/>
    <w:rsid w:val="006B4F7F"/>
    <w:rsid w:val="006B6B9B"/>
    <w:rsid w:val="006B6C49"/>
    <w:rsid w:val="006B7A08"/>
    <w:rsid w:val="006C0815"/>
    <w:rsid w:val="006C0842"/>
    <w:rsid w:val="006C1F6C"/>
    <w:rsid w:val="006C30AE"/>
    <w:rsid w:val="006C3A93"/>
    <w:rsid w:val="006C4D69"/>
    <w:rsid w:val="006C69D4"/>
    <w:rsid w:val="006C7199"/>
    <w:rsid w:val="006C789C"/>
    <w:rsid w:val="006C79FD"/>
    <w:rsid w:val="006C7AD2"/>
    <w:rsid w:val="006C7B59"/>
    <w:rsid w:val="006C7BA0"/>
    <w:rsid w:val="006C7C55"/>
    <w:rsid w:val="006D0DB2"/>
    <w:rsid w:val="006D1844"/>
    <w:rsid w:val="006D2244"/>
    <w:rsid w:val="006D3626"/>
    <w:rsid w:val="006D40AD"/>
    <w:rsid w:val="006D419E"/>
    <w:rsid w:val="006D4973"/>
    <w:rsid w:val="006D51E1"/>
    <w:rsid w:val="006D575E"/>
    <w:rsid w:val="006D63CE"/>
    <w:rsid w:val="006D65D3"/>
    <w:rsid w:val="006D6947"/>
    <w:rsid w:val="006D6A99"/>
    <w:rsid w:val="006D6AC3"/>
    <w:rsid w:val="006D7D7A"/>
    <w:rsid w:val="006E14EE"/>
    <w:rsid w:val="006E1F23"/>
    <w:rsid w:val="006E2276"/>
    <w:rsid w:val="006E28B1"/>
    <w:rsid w:val="006E29F2"/>
    <w:rsid w:val="006E2E5D"/>
    <w:rsid w:val="006E309C"/>
    <w:rsid w:val="006E44F8"/>
    <w:rsid w:val="006E45AC"/>
    <w:rsid w:val="006E4A1A"/>
    <w:rsid w:val="006E5BAF"/>
    <w:rsid w:val="006E6E89"/>
    <w:rsid w:val="006E6F31"/>
    <w:rsid w:val="006E7727"/>
    <w:rsid w:val="006F04BE"/>
    <w:rsid w:val="006F1070"/>
    <w:rsid w:val="006F1695"/>
    <w:rsid w:val="006F18FF"/>
    <w:rsid w:val="006F191A"/>
    <w:rsid w:val="006F2EA7"/>
    <w:rsid w:val="006F3261"/>
    <w:rsid w:val="006F3D08"/>
    <w:rsid w:val="006F69EA"/>
    <w:rsid w:val="006F71DD"/>
    <w:rsid w:val="006F72F5"/>
    <w:rsid w:val="007009C6"/>
    <w:rsid w:val="00701F41"/>
    <w:rsid w:val="007021AF"/>
    <w:rsid w:val="00702404"/>
    <w:rsid w:val="007025AE"/>
    <w:rsid w:val="00704333"/>
    <w:rsid w:val="00704A95"/>
    <w:rsid w:val="00705918"/>
    <w:rsid w:val="0070768A"/>
    <w:rsid w:val="0071036B"/>
    <w:rsid w:val="00710C01"/>
    <w:rsid w:val="00710C22"/>
    <w:rsid w:val="00711674"/>
    <w:rsid w:val="00711871"/>
    <w:rsid w:val="00711C1D"/>
    <w:rsid w:val="00712DC0"/>
    <w:rsid w:val="007135C9"/>
    <w:rsid w:val="00714197"/>
    <w:rsid w:val="00715227"/>
    <w:rsid w:val="00715EFF"/>
    <w:rsid w:val="00716AC4"/>
    <w:rsid w:val="00716F98"/>
    <w:rsid w:val="007171BA"/>
    <w:rsid w:val="00717941"/>
    <w:rsid w:val="00717B5C"/>
    <w:rsid w:val="00717CDD"/>
    <w:rsid w:val="00720064"/>
    <w:rsid w:val="007206BA"/>
    <w:rsid w:val="00721198"/>
    <w:rsid w:val="0072132A"/>
    <w:rsid w:val="007231B7"/>
    <w:rsid w:val="007245A3"/>
    <w:rsid w:val="00725096"/>
    <w:rsid w:val="007267C1"/>
    <w:rsid w:val="007270C8"/>
    <w:rsid w:val="007272CB"/>
    <w:rsid w:val="00727A05"/>
    <w:rsid w:val="00727BDB"/>
    <w:rsid w:val="00730AD3"/>
    <w:rsid w:val="00730D4F"/>
    <w:rsid w:val="00730E31"/>
    <w:rsid w:val="00731845"/>
    <w:rsid w:val="00732BCF"/>
    <w:rsid w:val="00732F6D"/>
    <w:rsid w:val="00733310"/>
    <w:rsid w:val="00733471"/>
    <w:rsid w:val="00735A54"/>
    <w:rsid w:val="00735DE6"/>
    <w:rsid w:val="0073791D"/>
    <w:rsid w:val="00740CF8"/>
    <w:rsid w:val="00740E17"/>
    <w:rsid w:val="00742AB9"/>
    <w:rsid w:val="00744851"/>
    <w:rsid w:val="007448FC"/>
    <w:rsid w:val="00744E38"/>
    <w:rsid w:val="00744FC7"/>
    <w:rsid w:val="00746905"/>
    <w:rsid w:val="007471DE"/>
    <w:rsid w:val="00750149"/>
    <w:rsid w:val="007506A5"/>
    <w:rsid w:val="007515FB"/>
    <w:rsid w:val="00751AB1"/>
    <w:rsid w:val="00752C40"/>
    <w:rsid w:val="00752C60"/>
    <w:rsid w:val="00753D21"/>
    <w:rsid w:val="007543FD"/>
    <w:rsid w:val="0075467B"/>
    <w:rsid w:val="00755418"/>
    <w:rsid w:val="007554D9"/>
    <w:rsid w:val="00755A96"/>
    <w:rsid w:val="00755B71"/>
    <w:rsid w:val="00755ECE"/>
    <w:rsid w:val="00756F28"/>
    <w:rsid w:val="0075710E"/>
    <w:rsid w:val="00760066"/>
    <w:rsid w:val="00762542"/>
    <w:rsid w:val="00762AD6"/>
    <w:rsid w:val="007637D6"/>
    <w:rsid w:val="007640AB"/>
    <w:rsid w:val="0076571A"/>
    <w:rsid w:val="00765B95"/>
    <w:rsid w:val="007660C9"/>
    <w:rsid w:val="00770436"/>
    <w:rsid w:val="007709AE"/>
    <w:rsid w:val="00771475"/>
    <w:rsid w:val="00771A91"/>
    <w:rsid w:val="0077239B"/>
    <w:rsid w:val="00772D1B"/>
    <w:rsid w:val="00772EF6"/>
    <w:rsid w:val="007732FD"/>
    <w:rsid w:val="00774124"/>
    <w:rsid w:val="00774CD1"/>
    <w:rsid w:val="007752E6"/>
    <w:rsid w:val="00775737"/>
    <w:rsid w:val="00776C3D"/>
    <w:rsid w:val="00776CDD"/>
    <w:rsid w:val="007806E3"/>
    <w:rsid w:val="00780816"/>
    <w:rsid w:val="00782064"/>
    <w:rsid w:val="00783D16"/>
    <w:rsid w:val="00784D7E"/>
    <w:rsid w:val="00785226"/>
    <w:rsid w:val="00785C0F"/>
    <w:rsid w:val="00785E72"/>
    <w:rsid w:val="0078603D"/>
    <w:rsid w:val="00786369"/>
    <w:rsid w:val="00786B1B"/>
    <w:rsid w:val="00786EA9"/>
    <w:rsid w:val="00787676"/>
    <w:rsid w:val="007901F0"/>
    <w:rsid w:val="00791A02"/>
    <w:rsid w:val="007922C6"/>
    <w:rsid w:val="007928F4"/>
    <w:rsid w:val="007940D7"/>
    <w:rsid w:val="00794B7D"/>
    <w:rsid w:val="00794E9D"/>
    <w:rsid w:val="007955CA"/>
    <w:rsid w:val="00795BD2"/>
    <w:rsid w:val="0079671B"/>
    <w:rsid w:val="007967CC"/>
    <w:rsid w:val="00797862"/>
    <w:rsid w:val="00797B1F"/>
    <w:rsid w:val="007A237F"/>
    <w:rsid w:val="007A2532"/>
    <w:rsid w:val="007A2538"/>
    <w:rsid w:val="007A29CB"/>
    <w:rsid w:val="007A2A4D"/>
    <w:rsid w:val="007A3102"/>
    <w:rsid w:val="007A32A2"/>
    <w:rsid w:val="007A3C47"/>
    <w:rsid w:val="007A46C0"/>
    <w:rsid w:val="007A6C3B"/>
    <w:rsid w:val="007A7A8C"/>
    <w:rsid w:val="007B021E"/>
    <w:rsid w:val="007B062A"/>
    <w:rsid w:val="007B0989"/>
    <w:rsid w:val="007B0D80"/>
    <w:rsid w:val="007B0F8F"/>
    <w:rsid w:val="007B1397"/>
    <w:rsid w:val="007B166E"/>
    <w:rsid w:val="007B179C"/>
    <w:rsid w:val="007B24F7"/>
    <w:rsid w:val="007B458D"/>
    <w:rsid w:val="007B4B81"/>
    <w:rsid w:val="007B56BC"/>
    <w:rsid w:val="007B7E67"/>
    <w:rsid w:val="007C0FC9"/>
    <w:rsid w:val="007C2186"/>
    <w:rsid w:val="007C2727"/>
    <w:rsid w:val="007C3207"/>
    <w:rsid w:val="007C4B22"/>
    <w:rsid w:val="007C4D7B"/>
    <w:rsid w:val="007C6C67"/>
    <w:rsid w:val="007C6F2E"/>
    <w:rsid w:val="007C7D49"/>
    <w:rsid w:val="007D1BD1"/>
    <w:rsid w:val="007D21C9"/>
    <w:rsid w:val="007D223C"/>
    <w:rsid w:val="007D2747"/>
    <w:rsid w:val="007D303E"/>
    <w:rsid w:val="007D64FA"/>
    <w:rsid w:val="007D6AC6"/>
    <w:rsid w:val="007D6BA9"/>
    <w:rsid w:val="007D732B"/>
    <w:rsid w:val="007E0671"/>
    <w:rsid w:val="007E0E25"/>
    <w:rsid w:val="007E0FDF"/>
    <w:rsid w:val="007E189B"/>
    <w:rsid w:val="007E1F4D"/>
    <w:rsid w:val="007E2362"/>
    <w:rsid w:val="007E2C55"/>
    <w:rsid w:val="007E2EB2"/>
    <w:rsid w:val="007E3050"/>
    <w:rsid w:val="007E38C8"/>
    <w:rsid w:val="007E54FC"/>
    <w:rsid w:val="007E762C"/>
    <w:rsid w:val="007F0325"/>
    <w:rsid w:val="007F087C"/>
    <w:rsid w:val="007F2319"/>
    <w:rsid w:val="007F2372"/>
    <w:rsid w:val="007F291A"/>
    <w:rsid w:val="007F5533"/>
    <w:rsid w:val="007F7B8E"/>
    <w:rsid w:val="007F7ED2"/>
    <w:rsid w:val="007F7FDC"/>
    <w:rsid w:val="008013C0"/>
    <w:rsid w:val="00801A84"/>
    <w:rsid w:val="008029A5"/>
    <w:rsid w:val="00803440"/>
    <w:rsid w:val="008038BF"/>
    <w:rsid w:val="008052C1"/>
    <w:rsid w:val="00805337"/>
    <w:rsid w:val="00805697"/>
    <w:rsid w:val="00805764"/>
    <w:rsid w:val="00805BB7"/>
    <w:rsid w:val="00805CF9"/>
    <w:rsid w:val="00806C38"/>
    <w:rsid w:val="00806EE6"/>
    <w:rsid w:val="00807683"/>
    <w:rsid w:val="00807896"/>
    <w:rsid w:val="00810E19"/>
    <w:rsid w:val="008112A0"/>
    <w:rsid w:val="00811B3B"/>
    <w:rsid w:val="0081336C"/>
    <w:rsid w:val="00815CD6"/>
    <w:rsid w:val="00817594"/>
    <w:rsid w:val="008177B0"/>
    <w:rsid w:val="0081781C"/>
    <w:rsid w:val="0081792E"/>
    <w:rsid w:val="00817CA7"/>
    <w:rsid w:val="00820479"/>
    <w:rsid w:val="00820B16"/>
    <w:rsid w:val="00821244"/>
    <w:rsid w:val="00821752"/>
    <w:rsid w:val="00821E77"/>
    <w:rsid w:val="008222EF"/>
    <w:rsid w:val="00822442"/>
    <w:rsid w:val="00823675"/>
    <w:rsid w:val="00823D87"/>
    <w:rsid w:val="00823D88"/>
    <w:rsid w:val="00823E40"/>
    <w:rsid w:val="00824939"/>
    <w:rsid w:val="00824C7D"/>
    <w:rsid w:val="00825733"/>
    <w:rsid w:val="00826395"/>
    <w:rsid w:val="008274A0"/>
    <w:rsid w:val="008275B2"/>
    <w:rsid w:val="008277B0"/>
    <w:rsid w:val="0083214D"/>
    <w:rsid w:val="008327CC"/>
    <w:rsid w:val="00832A49"/>
    <w:rsid w:val="00833D96"/>
    <w:rsid w:val="0083461B"/>
    <w:rsid w:val="00835EFA"/>
    <w:rsid w:val="008362FE"/>
    <w:rsid w:val="008369F8"/>
    <w:rsid w:val="00840D0D"/>
    <w:rsid w:val="008410AA"/>
    <w:rsid w:val="008417CD"/>
    <w:rsid w:val="00841EB1"/>
    <w:rsid w:val="0084210A"/>
    <w:rsid w:val="00842F51"/>
    <w:rsid w:val="008436A5"/>
    <w:rsid w:val="00843C72"/>
    <w:rsid w:val="008442FE"/>
    <w:rsid w:val="008456CA"/>
    <w:rsid w:val="0084578E"/>
    <w:rsid w:val="00845AE2"/>
    <w:rsid w:val="008460E8"/>
    <w:rsid w:val="008466E1"/>
    <w:rsid w:val="00846C06"/>
    <w:rsid w:val="00847243"/>
    <w:rsid w:val="00847965"/>
    <w:rsid w:val="00850FF7"/>
    <w:rsid w:val="0085112A"/>
    <w:rsid w:val="008513B6"/>
    <w:rsid w:val="008518C0"/>
    <w:rsid w:val="0085257E"/>
    <w:rsid w:val="008526FE"/>
    <w:rsid w:val="00852FC7"/>
    <w:rsid w:val="008533C7"/>
    <w:rsid w:val="008534A2"/>
    <w:rsid w:val="00854F93"/>
    <w:rsid w:val="00855511"/>
    <w:rsid w:val="00855C2E"/>
    <w:rsid w:val="0085655D"/>
    <w:rsid w:val="00856692"/>
    <w:rsid w:val="00857165"/>
    <w:rsid w:val="00857A4A"/>
    <w:rsid w:val="008603BB"/>
    <w:rsid w:val="0086088E"/>
    <w:rsid w:val="00860F01"/>
    <w:rsid w:val="0086185D"/>
    <w:rsid w:val="008625EF"/>
    <w:rsid w:val="00862F7B"/>
    <w:rsid w:val="00864252"/>
    <w:rsid w:val="00864586"/>
    <w:rsid w:val="00864B76"/>
    <w:rsid w:val="00864E16"/>
    <w:rsid w:val="00865811"/>
    <w:rsid w:val="00866DC1"/>
    <w:rsid w:val="00870EAB"/>
    <w:rsid w:val="008710B5"/>
    <w:rsid w:val="0087119C"/>
    <w:rsid w:val="0087127E"/>
    <w:rsid w:val="00871C16"/>
    <w:rsid w:val="00871E94"/>
    <w:rsid w:val="00872732"/>
    <w:rsid w:val="00872BB2"/>
    <w:rsid w:val="00873BD2"/>
    <w:rsid w:val="0087418C"/>
    <w:rsid w:val="00874191"/>
    <w:rsid w:val="0087426C"/>
    <w:rsid w:val="00874B34"/>
    <w:rsid w:val="00875822"/>
    <w:rsid w:val="008768EF"/>
    <w:rsid w:val="00876A5F"/>
    <w:rsid w:val="00876E36"/>
    <w:rsid w:val="0087748C"/>
    <w:rsid w:val="00880122"/>
    <w:rsid w:val="008803AC"/>
    <w:rsid w:val="008804D1"/>
    <w:rsid w:val="008808C2"/>
    <w:rsid w:val="0088091E"/>
    <w:rsid w:val="00881B6F"/>
    <w:rsid w:val="00882C2E"/>
    <w:rsid w:val="00883206"/>
    <w:rsid w:val="00883959"/>
    <w:rsid w:val="00883AB1"/>
    <w:rsid w:val="00883C6B"/>
    <w:rsid w:val="00883F7E"/>
    <w:rsid w:val="0088458A"/>
    <w:rsid w:val="0088498F"/>
    <w:rsid w:val="00884BDE"/>
    <w:rsid w:val="0088502D"/>
    <w:rsid w:val="00885340"/>
    <w:rsid w:val="0088540E"/>
    <w:rsid w:val="00885B20"/>
    <w:rsid w:val="00886A52"/>
    <w:rsid w:val="00887343"/>
    <w:rsid w:val="008875DC"/>
    <w:rsid w:val="00887A0B"/>
    <w:rsid w:val="0089087F"/>
    <w:rsid w:val="00890BF9"/>
    <w:rsid w:val="00890C6B"/>
    <w:rsid w:val="00890E54"/>
    <w:rsid w:val="00891B10"/>
    <w:rsid w:val="00891D74"/>
    <w:rsid w:val="00893700"/>
    <w:rsid w:val="008939D7"/>
    <w:rsid w:val="008941DD"/>
    <w:rsid w:val="00896F6C"/>
    <w:rsid w:val="0089712C"/>
    <w:rsid w:val="00897255"/>
    <w:rsid w:val="00897B23"/>
    <w:rsid w:val="008A077A"/>
    <w:rsid w:val="008A0F3E"/>
    <w:rsid w:val="008A14DD"/>
    <w:rsid w:val="008A1E28"/>
    <w:rsid w:val="008A20F2"/>
    <w:rsid w:val="008A2C25"/>
    <w:rsid w:val="008A3115"/>
    <w:rsid w:val="008A35C0"/>
    <w:rsid w:val="008A42FC"/>
    <w:rsid w:val="008A4BFE"/>
    <w:rsid w:val="008A4EDA"/>
    <w:rsid w:val="008A5477"/>
    <w:rsid w:val="008A5E46"/>
    <w:rsid w:val="008A6536"/>
    <w:rsid w:val="008A7267"/>
    <w:rsid w:val="008A7EB9"/>
    <w:rsid w:val="008B0915"/>
    <w:rsid w:val="008B0E30"/>
    <w:rsid w:val="008B14D0"/>
    <w:rsid w:val="008B17A8"/>
    <w:rsid w:val="008B1EB0"/>
    <w:rsid w:val="008B20C7"/>
    <w:rsid w:val="008B2E58"/>
    <w:rsid w:val="008B30DA"/>
    <w:rsid w:val="008B31B4"/>
    <w:rsid w:val="008B3870"/>
    <w:rsid w:val="008B52C1"/>
    <w:rsid w:val="008B582E"/>
    <w:rsid w:val="008B58E8"/>
    <w:rsid w:val="008B5B14"/>
    <w:rsid w:val="008B6591"/>
    <w:rsid w:val="008B68F7"/>
    <w:rsid w:val="008B7AD0"/>
    <w:rsid w:val="008C1827"/>
    <w:rsid w:val="008C18F6"/>
    <w:rsid w:val="008C1AF5"/>
    <w:rsid w:val="008C288A"/>
    <w:rsid w:val="008C2A33"/>
    <w:rsid w:val="008C2BA1"/>
    <w:rsid w:val="008C31DB"/>
    <w:rsid w:val="008C405F"/>
    <w:rsid w:val="008C40FF"/>
    <w:rsid w:val="008C45D4"/>
    <w:rsid w:val="008C4E11"/>
    <w:rsid w:val="008C4F61"/>
    <w:rsid w:val="008C7005"/>
    <w:rsid w:val="008C72B9"/>
    <w:rsid w:val="008C7560"/>
    <w:rsid w:val="008C7578"/>
    <w:rsid w:val="008C7C86"/>
    <w:rsid w:val="008C7E5A"/>
    <w:rsid w:val="008C7F24"/>
    <w:rsid w:val="008D0289"/>
    <w:rsid w:val="008D0397"/>
    <w:rsid w:val="008D253A"/>
    <w:rsid w:val="008D3B29"/>
    <w:rsid w:val="008D4035"/>
    <w:rsid w:val="008D5E2C"/>
    <w:rsid w:val="008D7996"/>
    <w:rsid w:val="008E064F"/>
    <w:rsid w:val="008E0BC4"/>
    <w:rsid w:val="008E1100"/>
    <w:rsid w:val="008E2011"/>
    <w:rsid w:val="008E248B"/>
    <w:rsid w:val="008E2E1C"/>
    <w:rsid w:val="008E31A1"/>
    <w:rsid w:val="008E3570"/>
    <w:rsid w:val="008E525F"/>
    <w:rsid w:val="008E56DD"/>
    <w:rsid w:val="008E5928"/>
    <w:rsid w:val="008E5B12"/>
    <w:rsid w:val="008E7874"/>
    <w:rsid w:val="008F0A34"/>
    <w:rsid w:val="008F1B8A"/>
    <w:rsid w:val="008F2CAE"/>
    <w:rsid w:val="008F60A5"/>
    <w:rsid w:val="008F60BF"/>
    <w:rsid w:val="008F6668"/>
    <w:rsid w:val="008F7C48"/>
    <w:rsid w:val="009009D4"/>
    <w:rsid w:val="00900F39"/>
    <w:rsid w:val="0090121F"/>
    <w:rsid w:val="00902181"/>
    <w:rsid w:val="00904665"/>
    <w:rsid w:val="009078BA"/>
    <w:rsid w:val="009078D3"/>
    <w:rsid w:val="00907A33"/>
    <w:rsid w:val="00907EF0"/>
    <w:rsid w:val="009102A0"/>
    <w:rsid w:val="009109B8"/>
    <w:rsid w:val="00910D6A"/>
    <w:rsid w:val="00911CD3"/>
    <w:rsid w:val="00913677"/>
    <w:rsid w:val="009141FF"/>
    <w:rsid w:val="00915C8F"/>
    <w:rsid w:val="00916D9D"/>
    <w:rsid w:val="00917A85"/>
    <w:rsid w:val="0092043F"/>
    <w:rsid w:val="00920480"/>
    <w:rsid w:val="00920566"/>
    <w:rsid w:val="00920620"/>
    <w:rsid w:val="00920760"/>
    <w:rsid w:val="00920A11"/>
    <w:rsid w:val="0092119F"/>
    <w:rsid w:val="009211BB"/>
    <w:rsid w:val="009220E3"/>
    <w:rsid w:val="00922BE6"/>
    <w:rsid w:val="00923404"/>
    <w:rsid w:val="00923841"/>
    <w:rsid w:val="00923FB5"/>
    <w:rsid w:val="009242D2"/>
    <w:rsid w:val="00924900"/>
    <w:rsid w:val="00924959"/>
    <w:rsid w:val="009253AF"/>
    <w:rsid w:val="009260EA"/>
    <w:rsid w:val="00926383"/>
    <w:rsid w:val="00926A4A"/>
    <w:rsid w:val="00926B54"/>
    <w:rsid w:val="00926E85"/>
    <w:rsid w:val="00927045"/>
    <w:rsid w:val="00927338"/>
    <w:rsid w:val="00927C81"/>
    <w:rsid w:val="00927DAA"/>
    <w:rsid w:val="00930282"/>
    <w:rsid w:val="00930F5D"/>
    <w:rsid w:val="00931ABD"/>
    <w:rsid w:val="00932C7D"/>
    <w:rsid w:val="009331C6"/>
    <w:rsid w:val="0093431F"/>
    <w:rsid w:val="00934EBE"/>
    <w:rsid w:val="00935315"/>
    <w:rsid w:val="00935A77"/>
    <w:rsid w:val="009369C3"/>
    <w:rsid w:val="009370FD"/>
    <w:rsid w:val="00940A3F"/>
    <w:rsid w:val="00940DF3"/>
    <w:rsid w:val="00940F19"/>
    <w:rsid w:val="009412B0"/>
    <w:rsid w:val="00941608"/>
    <w:rsid w:val="0094197F"/>
    <w:rsid w:val="009434A4"/>
    <w:rsid w:val="009459C5"/>
    <w:rsid w:val="00945A4D"/>
    <w:rsid w:val="00945E65"/>
    <w:rsid w:val="00946300"/>
    <w:rsid w:val="00946522"/>
    <w:rsid w:val="00946F29"/>
    <w:rsid w:val="00947120"/>
    <w:rsid w:val="00947171"/>
    <w:rsid w:val="009473B9"/>
    <w:rsid w:val="00947D5E"/>
    <w:rsid w:val="00947FEA"/>
    <w:rsid w:val="00950EEB"/>
    <w:rsid w:val="009510A2"/>
    <w:rsid w:val="00951B69"/>
    <w:rsid w:val="009524C1"/>
    <w:rsid w:val="0095343B"/>
    <w:rsid w:val="009538A8"/>
    <w:rsid w:val="00953CAF"/>
    <w:rsid w:val="00954609"/>
    <w:rsid w:val="00954CC7"/>
    <w:rsid w:val="00954E14"/>
    <w:rsid w:val="00954F78"/>
    <w:rsid w:val="00955821"/>
    <w:rsid w:val="00955DB1"/>
    <w:rsid w:val="009560A0"/>
    <w:rsid w:val="00956147"/>
    <w:rsid w:val="00956280"/>
    <w:rsid w:val="00956AEC"/>
    <w:rsid w:val="00956FD0"/>
    <w:rsid w:val="009575B4"/>
    <w:rsid w:val="00960B87"/>
    <w:rsid w:val="009637EE"/>
    <w:rsid w:val="009655D9"/>
    <w:rsid w:val="00965B34"/>
    <w:rsid w:val="00965F14"/>
    <w:rsid w:val="00966389"/>
    <w:rsid w:val="009664C7"/>
    <w:rsid w:val="00966A06"/>
    <w:rsid w:val="00967409"/>
    <w:rsid w:val="009678B9"/>
    <w:rsid w:val="0097127C"/>
    <w:rsid w:val="00971454"/>
    <w:rsid w:val="00971E55"/>
    <w:rsid w:val="009723BA"/>
    <w:rsid w:val="00972407"/>
    <w:rsid w:val="009736CD"/>
    <w:rsid w:val="00973D9E"/>
    <w:rsid w:val="00974301"/>
    <w:rsid w:val="00975258"/>
    <w:rsid w:val="00975299"/>
    <w:rsid w:val="00975AAF"/>
    <w:rsid w:val="00976B3E"/>
    <w:rsid w:val="00976FC6"/>
    <w:rsid w:val="00977AD1"/>
    <w:rsid w:val="00981856"/>
    <w:rsid w:val="00981F89"/>
    <w:rsid w:val="00982189"/>
    <w:rsid w:val="00982EAF"/>
    <w:rsid w:val="00983B13"/>
    <w:rsid w:val="00984926"/>
    <w:rsid w:val="009849A0"/>
    <w:rsid w:val="00985C3A"/>
    <w:rsid w:val="00985CFD"/>
    <w:rsid w:val="00987126"/>
    <w:rsid w:val="00987FDA"/>
    <w:rsid w:val="00990186"/>
    <w:rsid w:val="00990747"/>
    <w:rsid w:val="009909D9"/>
    <w:rsid w:val="00990CE5"/>
    <w:rsid w:val="0099121A"/>
    <w:rsid w:val="00994D50"/>
    <w:rsid w:val="009957C2"/>
    <w:rsid w:val="00996C63"/>
    <w:rsid w:val="009975BF"/>
    <w:rsid w:val="009A04E4"/>
    <w:rsid w:val="009A0ECA"/>
    <w:rsid w:val="009A0F31"/>
    <w:rsid w:val="009A135D"/>
    <w:rsid w:val="009A1BB0"/>
    <w:rsid w:val="009A3341"/>
    <w:rsid w:val="009A3D1B"/>
    <w:rsid w:val="009A4CE9"/>
    <w:rsid w:val="009A7A65"/>
    <w:rsid w:val="009A7BB8"/>
    <w:rsid w:val="009B02B5"/>
    <w:rsid w:val="009B0B6A"/>
    <w:rsid w:val="009B2705"/>
    <w:rsid w:val="009B44D7"/>
    <w:rsid w:val="009B4AEB"/>
    <w:rsid w:val="009B4C07"/>
    <w:rsid w:val="009B57A4"/>
    <w:rsid w:val="009B6075"/>
    <w:rsid w:val="009B6192"/>
    <w:rsid w:val="009B6870"/>
    <w:rsid w:val="009B71D6"/>
    <w:rsid w:val="009B72E8"/>
    <w:rsid w:val="009C06F6"/>
    <w:rsid w:val="009C0F3E"/>
    <w:rsid w:val="009C10B3"/>
    <w:rsid w:val="009C238C"/>
    <w:rsid w:val="009C2A20"/>
    <w:rsid w:val="009C30FA"/>
    <w:rsid w:val="009C33FC"/>
    <w:rsid w:val="009C349E"/>
    <w:rsid w:val="009C39AC"/>
    <w:rsid w:val="009C3F44"/>
    <w:rsid w:val="009C4AB8"/>
    <w:rsid w:val="009C4BA1"/>
    <w:rsid w:val="009C4E59"/>
    <w:rsid w:val="009C70CE"/>
    <w:rsid w:val="009C73F5"/>
    <w:rsid w:val="009C7994"/>
    <w:rsid w:val="009D1ED4"/>
    <w:rsid w:val="009D1F84"/>
    <w:rsid w:val="009D2C5D"/>
    <w:rsid w:val="009D3646"/>
    <w:rsid w:val="009D4DCD"/>
    <w:rsid w:val="009D4ED0"/>
    <w:rsid w:val="009D5C44"/>
    <w:rsid w:val="009D5D2E"/>
    <w:rsid w:val="009D656A"/>
    <w:rsid w:val="009D6732"/>
    <w:rsid w:val="009D780F"/>
    <w:rsid w:val="009E118C"/>
    <w:rsid w:val="009E167E"/>
    <w:rsid w:val="009E1C80"/>
    <w:rsid w:val="009E1DD8"/>
    <w:rsid w:val="009E25DB"/>
    <w:rsid w:val="009E28D0"/>
    <w:rsid w:val="009E28D2"/>
    <w:rsid w:val="009E4809"/>
    <w:rsid w:val="009E52D8"/>
    <w:rsid w:val="009E660E"/>
    <w:rsid w:val="009E7383"/>
    <w:rsid w:val="009E73D0"/>
    <w:rsid w:val="009E7430"/>
    <w:rsid w:val="009E7608"/>
    <w:rsid w:val="009E780F"/>
    <w:rsid w:val="009F18F7"/>
    <w:rsid w:val="009F2982"/>
    <w:rsid w:val="009F2C02"/>
    <w:rsid w:val="009F64CC"/>
    <w:rsid w:val="009F7426"/>
    <w:rsid w:val="009F7E01"/>
    <w:rsid w:val="00A0073B"/>
    <w:rsid w:val="00A00B03"/>
    <w:rsid w:val="00A00C4A"/>
    <w:rsid w:val="00A02920"/>
    <w:rsid w:val="00A03408"/>
    <w:rsid w:val="00A0388D"/>
    <w:rsid w:val="00A041E6"/>
    <w:rsid w:val="00A044CC"/>
    <w:rsid w:val="00A04ACE"/>
    <w:rsid w:val="00A04FB3"/>
    <w:rsid w:val="00A071DF"/>
    <w:rsid w:val="00A07D1D"/>
    <w:rsid w:val="00A07E8F"/>
    <w:rsid w:val="00A10496"/>
    <w:rsid w:val="00A105D9"/>
    <w:rsid w:val="00A11275"/>
    <w:rsid w:val="00A12AAD"/>
    <w:rsid w:val="00A1312B"/>
    <w:rsid w:val="00A14DA9"/>
    <w:rsid w:val="00A152F3"/>
    <w:rsid w:val="00A1637F"/>
    <w:rsid w:val="00A169B6"/>
    <w:rsid w:val="00A175D2"/>
    <w:rsid w:val="00A213C7"/>
    <w:rsid w:val="00A21808"/>
    <w:rsid w:val="00A219B4"/>
    <w:rsid w:val="00A223DE"/>
    <w:rsid w:val="00A23102"/>
    <w:rsid w:val="00A24AAF"/>
    <w:rsid w:val="00A24F89"/>
    <w:rsid w:val="00A262E1"/>
    <w:rsid w:val="00A26CF6"/>
    <w:rsid w:val="00A270D6"/>
    <w:rsid w:val="00A27400"/>
    <w:rsid w:val="00A321C4"/>
    <w:rsid w:val="00A3275E"/>
    <w:rsid w:val="00A34422"/>
    <w:rsid w:val="00A34AE8"/>
    <w:rsid w:val="00A34C9A"/>
    <w:rsid w:val="00A36081"/>
    <w:rsid w:val="00A37E44"/>
    <w:rsid w:val="00A41435"/>
    <w:rsid w:val="00A429AA"/>
    <w:rsid w:val="00A42F2A"/>
    <w:rsid w:val="00A44231"/>
    <w:rsid w:val="00A44605"/>
    <w:rsid w:val="00A45C29"/>
    <w:rsid w:val="00A467F9"/>
    <w:rsid w:val="00A46C7C"/>
    <w:rsid w:val="00A46DAA"/>
    <w:rsid w:val="00A47185"/>
    <w:rsid w:val="00A4720F"/>
    <w:rsid w:val="00A47806"/>
    <w:rsid w:val="00A47FA0"/>
    <w:rsid w:val="00A50478"/>
    <w:rsid w:val="00A50900"/>
    <w:rsid w:val="00A51177"/>
    <w:rsid w:val="00A51A24"/>
    <w:rsid w:val="00A5276A"/>
    <w:rsid w:val="00A52AF5"/>
    <w:rsid w:val="00A52AFA"/>
    <w:rsid w:val="00A52D28"/>
    <w:rsid w:val="00A545D6"/>
    <w:rsid w:val="00A55877"/>
    <w:rsid w:val="00A56002"/>
    <w:rsid w:val="00A560CC"/>
    <w:rsid w:val="00A56A56"/>
    <w:rsid w:val="00A56EE7"/>
    <w:rsid w:val="00A60F37"/>
    <w:rsid w:val="00A633F6"/>
    <w:rsid w:val="00A635EA"/>
    <w:rsid w:val="00A63717"/>
    <w:rsid w:val="00A63F7A"/>
    <w:rsid w:val="00A64EB6"/>
    <w:rsid w:val="00A65313"/>
    <w:rsid w:val="00A65E8E"/>
    <w:rsid w:val="00A672A3"/>
    <w:rsid w:val="00A70605"/>
    <w:rsid w:val="00A70F5D"/>
    <w:rsid w:val="00A711A2"/>
    <w:rsid w:val="00A73B35"/>
    <w:rsid w:val="00A742DB"/>
    <w:rsid w:val="00A74BE7"/>
    <w:rsid w:val="00A74E62"/>
    <w:rsid w:val="00A74E85"/>
    <w:rsid w:val="00A74F79"/>
    <w:rsid w:val="00A74FBE"/>
    <w:rsid w:val="00A7681D"/>
    <w:rsid w:val="00A76DC1"/>
    <w:rsid w:val="00A776D5"/>
    <w:rsid w:val="00A77FB9"/>
    <w:rsid w:val="00A80599"/>
    <w:rsid w:val="00A81207"/>
    <w:rsid w:val="00A8146E"/>
    <w:rsid w:val="00A81FF4"/>
    <w:rsid w:val="00A82BB6"/>
    <w:rsid w:val="00A85391"/>
    <w:rsid w:val="00A85E65"/>
    <w:rsid w:val="00A862D5"/>
    <w:rsid w:val="00A86CA3"/>
    <w:rsid w:val="00A8700A"/>
    <w:rsid w:val="00A9136D"/>
    <w:rsid w:val="00A9154E"/>
    <w:rsid w:val="00A91E48"/>
    <w:rsid w:val="00A92B22"/>
    <w:rsid w:val="00A936C6"/>
    <w:rsid w:val="00A93F1C"/>
    <w:rsid w:val="00A948D5"/>
    <w:rsid w:val="00A9638D"/>
    <w:rsid w:val="00A96AA3"/>
    <w:rsid w:val="00A96B88"/>
    <w:rsid w:val="00AA015D"/>
    <w:rsid w:val="00AA0EA5"/>
    <w:rsid w:val="00AA1599"/>
    <w:rsid w:val="00AA4469"/>
    <w:rsid w:val="00AA5582"/>
    <w:rsid w:val="00AA5692"/>
    <w:rsid w:val="00AA5AE2"/>
    <w:rsid w:val="00AA5C41"/>
    <w:rsid w:val="00AA5D98"/>
    <w:rsid w:val="00AA5F24"/>
    <w:rsid w:val="00AA688F"/>
    <w:rsid w:val="00AA71A6"/>
    <w:rsid w:val="00AA797F"/>
    <w:rsid w:val="00AA7CCB"/>
    <w:rsid w:val="00AB1186"/>
    <w:rsid w:val="00AB129E"/>
    <w:rsid w:val="00AB20FC"/>
    <w:rsid w:val="00AB307B"/>
    <w:rsid w:val="00AB33D9"/>
    <w:rsid w:val="00AB3CAF"/>
    <w:rsid w:val="00AB3F46"/>
    <w:rsid w:val="00AB3FE9"/>
    <w:rsid w:val="00AB54F3"/>
    <w:rsid w:val="00AB5B2D"/>
    <w:rsid w:val="00AB5CB3"/>
    <w:rsid w:val="00AB6533"/>
    <w:rsid w:val="00AB77A4"/>
    <w:rsid w:val="00AC07CA"/>
    <w:rsid w:val="00AC109E"/>
    <w:rsid w:val="00AC1132"/>
    <w:rsid w:val="00AC1624"/>
    <w:rsid w:val="00AC1BD3"/>
    <w:rsid w:val="00AC1DFC"/>
    <w:rsid w:val="00AC2069"/>
    <w:rsid w:val="00AC217C"/>
    <w:rsid w:val="00AC385B"/>
    <w:rsid w:val="00AC3DC0"/>
    <w:rsid w:val="00AC4C1D"/>
    <w:rsid w:val="00AC4CAC"/>
    <w:rsid w:val="00AC5A5C"/>
    <w:rsid w:val="00AC6A99"/>
    <w:rsid w:val="00AC7A6F"/>
    <w:rsid w:val="00AD065C"/>
    <w:rsid w:val="00AD14E8"/>
    <w:rsid w:val="00AD2704"/>
    <w:rsid w:val="00AD27DD"/>
    <w:rsid w:val="00AD2FE1"/>
    <w:rsid w:val="00AD32DE"/>
    <w:rsid w:val="00AD3535"/>
    <w:rsid w:val="00AD3881"/>
    <w:rsid w:val="00AD3EFC"/>
    <w:rsid w:val="00AD4073"/>
    <w:rsid w:val="00AD4391"/>
    <w:rsid w:val="00AD43F0"/>
    <w:rsid w:val="00AD4D89"/>
    <w:rsid w:val="00AD4E55"/>
    <w:rsid w:val="00AD5268"/>
    <w:rsid w:val="00AD53F7"/>
    <w:rsid w:val="00AD55ED"/>
    <w:rsid w:val="00AD5F82"/>
    <w:rsid w:val="00AD640E"/>
    <w:rsid w:val="00AD66EA"/>
    <w:rsid w:val="00AD6B2B"/>
    <w:rsid w:val="00AD76DC"/>
    <w:rsid w:val="00AD7BA3"/>
    <w:rsid w:val="00AE00EE"/>
    <w:rsid w:val="00AE0568"/>
    <w:rsid w:val="00AE0926"/>
    <w:rsid w:val="00AE09BC"/>
    <w:rsid w:val="00AE0FE9"/>
    <w:rsid w:val="00AE124F"/>
    <w:rsid w:val="00AE1EB6"/>
    <w:rsid w:val="00AE2014"/>
    <w:rsid w:val="00AE2670"/>
    <w:rsid w:val="00AE3019"/>
    <w:rsid w:val="00AE4068"/>
    <w:rsid w:val="00AE4218"/>
    <w:rsid w:val="00AE4A37"/>
    <w:rsid w:val="00AE5840"/>
    <w:rsid w:val="00AE5D99"/>
    <w:rsid w:val="00AE6C99"/>
    <w:rsid w:val="00AE6E67"/>
    <w:rsid w:val="00AE77B7"/>
    <w:rsid w:val="00AE77F7"/>
    <w:rsid w:val="00AE7D54"/>
    <w:rsid w:val="00AE7EE8"/>
    <w:rsid w:val="00AF0B2D"/>
    <w:rsid w:val="00AF27BB"/>
    <w:rsid w:val="00AF28C2"/>
    <w:rsid w:val="00AF360D"/>
    <w:rsid w:val="00AF435A"/>
    <w:rsid w:val="00AF4889"/>
    <w:rsid w:val="00AF4B7A"/>
    <w:rsid w:val="00AF579A"/>
    <w:rsid w:val="00AF60CE"/>
    <w:rsid w:val="00AF6BB4"/>
    <w:rsid w:val="00B0091D"/>
    <w:rsid w:val="00B01340"/>
    <w:rsid w:val="00B03640"/>
    <w:rsid w:val="00B03B4D"/>
    <w:rsid w:val="00B03B66"/>
    <w:rsid w:val="00B05142"/>
    <w:rsid w:val="00B0625F"/>
    <w:rsid w:val="00B064AE"/>
    <w:rsid w:val="00B06BE6"/>
    <w:rsid w:val="00B077DC"/>
    <w:rsid w:val="00B07E43"/>
    <w:rsid w:val="00B111C9"/>
    <w:rsid w:val="00B11668"/>
    <w:rsid w:val="00B11873"/>
    <w:rsid w:val="00B11B3B"/>
    <w:rsid w:val="00B1335C"/>
    <w:rsid w:val="00B14E6D"/>
    <w:rsid w:val="00B1567F"/>
    <w:rsid w:val="00B1613C"/>
    <w:rsid w:val="00B16FB4"/>
    <w:rsid w:val="00B17FA0"/>
    <w:rsid w:val="00B20D38"/>
    <w:rsid w:val="00B216A6"/>
    <w:rsid w:val="00B218F6"/>
    <w:rsid w:val="00B22BEA"/>
    <w:rsid w:val="00B22C78"/>
    <w:rsid w:val="00B234B9"/>
    <w:rsid w:val="00B23EC5"/>
    <w:rsid w:val="00B24A8E"/>
    <w:rsid w:val="00B259CF"/>
    <w:rsid w:val="00B25A44"/>
    <w:rsid w:val="00B25B1E"/>
    <w:rsid w:val="00B25D8A"/>
    <w:rsid w:val="00B262C8"/>
    <w:rsid w:val="00B2652C"/>
    <w:rsid w:val="00B2655B"/>
    <w:rsid w:val="00B26753"/>
    <w:rsid w:val="00B26848"/>
    <w:rsid w:val="00B269FD"/>
    <w:rsid w:val="00B2706A"/>
    <w:rsid w:val="00B27A8A"/>
    <w:rsid w:val="00B27EF9"/>
    <w:rsid w:val="00B305BC"/>
    <w:rsid w:val="00B31120"/>
    <w:rsid w:val="00B332EA"/>
    <w:rsid w:val="00B33C0C"/>
    <w:rsid w:val="00B357A0"/>
    <w:rsid w:val="00B35CE1"/>
    <w:rsid w:val="00B3653E"/>
    <w:rsid w:val="00B41307"/>
    <w:rsid w:val="00B440F1"/>
    <w:rsid w:val="00B44331"/>
    <w:rsid w:val="00B459B7"/>
    <w:rsid w:val="00B4622E"/>
    <w:rsid w:val="00B47D37"/>
    <w:rsid w:val="00B531D9"/>
    <w:rsid w:val="00B53961"/>
    <w:rsid w:val="00B53AB0"/>
    <w:rsid w:val="00B541D1"/>
    <w:rsid w:val="00B54E7F"/>
    <w:rsid w:val="00B54F71"/>
    <w:rsid w:val="00B55900"/>
    <w:rsid w:val="00B56DD0"/>
    <w:rsid w:val="00B57132"/>
    <w:rsid w:val="00B63555"/>
    <w:rsid w:val="00B63D86"/>
    <w:rsid w:val="00B64647"/>
    <w:rsid w:val="00B65002"/>
    <w:rsid w:val="00B65A93"/>
    <w:rsid w:val="00B65FE5"/>
    <w:rsid w:val="00B6693C"/>
    <w:rsid w:val="00B70AC1"/>
    <w:rsid w:val="00B712A8"/>
    <w:rsid w:val="00B72DB6"/>
    <w:rsid w:val="00B72FFA"/>
    <w:rsid w:val="00B74EB8"/>
    <w:rsid w:val="00B778D7"/>
    <w:rsid w:val="00B802E7"/>
    <w:rsid w:val="00B80777"/>
    <w:rsid w:val="00B813C2"/>
    <w:rsid w:val="00B8185F"/>
    <w:rsid w:val="00B81F56"/>
    <w:rsid w:val="00B84D9A"/>
    <w:rsid w:val="00B85275"/>
    <w:rsid w:val="00B85D50"/>
    <w:rsid w:val="00B861A4"/>
    <w:rsid w:val="00B8727B"/>
    <w:rsid w:val="00B875FA"/>
    <w:rsid w:val="00B87D2D"/>
    <w:rsid w:val="00B90866"/>
    <w:rsid w:val="00B90C3C"/>
    <w:rsid w:val="00B91BD4"/>
    <w:rsid w:val="00B93A5A"/>
    <w:rsid w:val="00B94099"/>
    <w:rsid w:val="00B94AC4"/>
    <w:rsid w:val="00B95A33"/>
    <w:rsid w:val="00B95FDF"/>
    <w:rsid w:val="00B96C0E"/>
    <w:rsid w:val="00B97961"/>
    <w:rsid w:val="00B97A2D"/>
    <w:rsid w:val="00B97BCA"/>
    <w:rsid w:val="00BA1CAB"/>
    <w:rsid w:val="00BA214A"/>
    <w:rsid w:val="00BA2322"/>
    <w:rsid w:val="00BA2C8E"/>
    <w:rsid w:val="00BA2EA8"/>
    <w:rsid w:val="00BA3D71"/>
    <w:rsid w:val="00BA3F09"/>
    <w:rsid w:val="00BA4411"/>
    <w:rsid w:val="00BA49BE"/>
    <w:rsid w:val="00BA51AF"/>
    <w:rsid w:val="00BA5B6E"/>
    <w:rsid w:val="00BA6498"/>
    <w:rsid w:val="00BA720C"/>
    <w:rsid w:val="00BA7260"/>
    <w:rsid w:val="00BB1FD8"/>
    <w:rsid w:val="00BB2AE6"/>
    <w:rsid w:val="00BB337A"/>
    <w:rsid w:val="00BB3435"/>
    <w:rsid w:val="00BB35B2"/>
    <w:rsid w:val="00BB38CB"/>
    <w:rsid w:val="00BB3B16"/>
    <w:rsid w:val="00BB4595"/>
    <w:rsid w:val="00BB5F59"/>
    <w:rsid w:val="00BB6159"/>
    <w:rsid w:val="00BB6ADA"/>
    <w:rsid w:val="00BC0685"/>
    <w:rsid w:val="00BC13D8"/>
    <w:rsid w:val="00BC14DD"/>
    <w:rsid w:val="00BC28BD"/>
    <w:rsid w:val="00BC2A99"/>
    <w:rsid w:val="00BC30BE"/>
    <w:rsid w:val="00BC3220"/>
    <w:rsid w:val="00BC3439"/>
    <w:rsid w:val="00BC4598"/>
    <w:rsid w:val="00BC55B2"/>
    <w:rsid w:val="00BC6D99"/>
    <w:rsid w:val="00BC7518"/>
    <w:rsid w:val="00BD0305"/>
    <w:rsid w:val="00BD048D"/>
    <w:rsid w:val="00BD0C3F"/>
    <w:rsid w:val="00BD1816"/>
    <w:rsid w:val="00BD38B4"/>
    <w:rsid w:val="00BD41DE"/>
    <w:rsid w:val="00BD4287"/>
    <w:rsid w:val="00BD43A9"/>
    <w:rsid w:val="00BD4AED"/>
    <w:rsid w:val="00BD5A0C"/>
    <w:rsid w:val="00BD7139"/>
    <w:rsid w:val="00BD716C"/>
    <w:rsid w:val="00BD7248"/>
    <w:rsid w:val="00BD74E5"/>
    <w:rsid w:val="00BD77D4"/>
    <w:rsid w:val="00BE01C4"/>
    <w:rsid w:val="00BE048A"/>
    <w:rsid w:val="00BE3188"/>
    <w:rsid w:val="00BE4164"/>
    <w:rsid w:val="00BE472C"/>
    <w:rsid w:val="00BE7A84"/>
    <w:rsid w:val="00BE7AC8"/>
    <w:rsid w:val="00BF099B"/>
    <w:rsid w:val="00BF0EC4"/>
    <w:rsid w:val="00BF1E70"/>
    <w:rsid w:val="00BF2525"/>
    <w:rsid w:val="00BF29AE"/>
    <w:rsid w:val="00BF5FB4"/>
    <w:rsid w:val="00BF5FD3"/>
    <w:rsid w:val="00BF68AD"/>
    <w:rsid w:val="00BF77E7"/>
    <w:rsid w:val="00BF7BC7"/>
    <w:rsid w:val="00BF7E8D"/>
    <w:rsid w:val="00C00490"/>
    <w:rsid w:val="00C004B6"/>
    <w:rsid w:val="00C004C0"/>
    <w:rsid w:val="00C008EA"/>
    <w:rsid w:val="00C00B6C"/>
    <w:rsid w:val="00C00DFA"/>
    <w:rsid w:val="00C025CB"/>
    <w:rsid w:val="00C04647"/>
    <w:rsid w:val="00C046C2"/>
    <w:rsid w:val="00C056A8"/>
    <w:rsid w:val="00C068FE"/>
    <w:rsid w:val="00C07719"/>
    <w:rsid w:val="00C10CC7"/>
    <w:rsid w:val="00C128C2"/>
    <w:rsid w:val="00C13C06"/>
    <w:rsid w:val="00C15F17"/>
    <w:rsid w:val="00C20577"/>
    <w:rsid w:val="00C20AEE"/>
    <w:rsid w:val="00C2167B"/>
    <w:rsid w:val="00C233BA"/>
    <w:rsid w:val="00C239E6"/>
    <w:rsid w:val="00C24794"/>
    <w:rsid w:val="00C271ED"/>
    <w:rsid w:val="00C273E3"/>
    <w:rsid w:val="00C279EC"/>
    <w:rsid w:val="00C30EC2"/>
    <w:rsid w:val="00C32EB1"/>
    <w:rsid w:val="00C34B02"/>
    <w:rsid w:val="00C3526D"/>
    <w:rsid w:val="00C35817"/>
    <w:rsid w:val="00C3662A"/>
    <w:rsid w:val="00C3719C"/>
    <w:rsid w:val="00C371DD"/>
    <w:rsid w:val="00C40D32"/>
    <w:rsid w:val="00C40F8A"/>
    <w:rsid w:val="00C4207A"/>
    <w:rsid w:val="00C4242B"/>
    <w:rsid w:val="00C42566"/>
    <w:rsid w:val="00C42BFE"/>
    <w:rsid w:val="00C42DEB"/>
    <w:rsid w:val="00C431D4"/>
    <w:rsid w:val="00C44489"/>
    <w:rsid w:val="00C446BF"/>
    <w:rsid w:val="00C447AE"/>
    <w:rsid w:val="00C44E0A"/>
    <w:rsid w:val="00C45173"/>
    <w:rsid w:val="00C45D3B"/>
    <w:rsid w:val="00C45D6F"/>
    <w:rsid w:val="00C476E6"/>
    <w:rsid w:val="00C4775E"/>
    <w:rsid w:val="00C50B7F"/>
    <w:rsid w:val="00C50E79"/>
    <w:rsid w:val="00C51C7A"/>
    <w:rsid w:val="00C51D4D"/>
    <w:rsid w:val="00C51DC7"/>
    <w:rsid w:val="00C52441"/>
    <w:rsid w:val="00C52D26"/>
    <w:rsid w:val="00C52DF7"/>
    <w:rsid w:val="00C530F6"/>
    <w:rsid w:val="00C53A4B"/>
    <w:rsid w:val="00C53BC9"/>
    <w:rsid w:val="00C53BCB"/>
    <w:rsid w:val="00C53D03"/>
    <w:rsid w:val="00C54491"/>
    <w:rsid w:val="00C54E1F"/>
    <w:rsid w:val="00C55165"/>
    <w:rsid w:val="00C5771F"/>
    <w:rsid w:val="00C57D3E"/>
    <w:rsid w:val="00C57F16"/>
    <w:rsid w:val="00C62906"/>
    <w:rsid w:val="00C6402B"/>
    <w:rsid w:val="00C668EB"/>
    <w:rsid w:val="00C66D49"/>
    <w:rsid w:val="00C67920"/>
    <w:rsid w:val="00C70489"/>
    <w:rsid w:val="00C7156F"/>
    <w:rsid w:val="00C7218B"/>
    <w:rsid w:val="00C72259"/>
    <w:rsid w:val="00C7249E"/>
    <w:rsid w:val="00C7258B"/>
    <w:rsid w:val="00C725F9"/>
    <w:rsid w:val="00C73A51"/>
    <w:rsid w:val="00C73D25"/>
    <w:rsid w:val="00C74123"/>
    <w:rsid w:val="00C752FC"/>
    <w:rsid w:val="00C75701"/>
    <w:rsid w:val="00C75DB1"/>
    <w:rsid w:val="00C76574"/>
    <w:rsid w:val="00C80C12"/>
    <w:rsid w:val="00C80F77"/>
    <w:rsid w:val="00C81682"/>
    <w:rsid w:val="00C817DA"/>
    <w:rsid w:val="00C81B1A"/>
    <w:rsid w:val="00C82026"/>
    <w:rsid w:val="00C8299C"/>
    <w:rsid w:val="00C832D7"/>
    <w:rsid w:val="00C8447A"/>
    <w:rsid w:val="00C85038"/>
    <w:rsid w:val="00C850EF"/>
    <w:rsid w:val="00C85896"/>
    <w:rsid w:val="00C85F65"/>
    <w:rsid w:val="00C86883"/>
    <w:rsid w:val="00C868C8"/>
    <w:rsid w:val="00C8700E"/>
    <w:rsid w:val="00C8703B"/>
    <w:rsid w:val="00C8759A"/>
    <w:rsid w:val="00C901B4"/>
    <w:rsid w:val="00C92137"/>
    <w:rsid w:val="00C92201"/>
    <w:rsid w:val="00C92C16"/>
    <w:rsid w:val="00C94C49"/>
    <w:rsid w:val="00C94C5C"/>
    <w:rsid w:val="00C95047"/>
    <w:rsid w:val="00C95A28"/>
    <w:rsid w:val="00CA0968"/>
    <w:rsid w:val="00CA1476"/>
    <w:rsid w:val="00CA1E40"/>
    <w:rsid w:val="00CA2187"/>
    <w:rsid w:val="00CA21B5"/>
    <w:rsid w:val="00CA2AA6"/>
    <w:rsid w:val="00CA2ADB"/>
    <w:rsid w:val="00CA3F46"/>
    <w:rsid w:val="00CA43DC"/>
    <w:rsid w:val="00CA4B89"/>
    <w:rsid w:val="00CA521A"/>
    <w:rsid w:val="00CA575F"/>
    <w:rsid w:val="00CA5B5B"/>
    <w:rsid w:val="00CA6744"/>
    <w:rsid w:val="00CA739F"/>
    <w:rsid w:val="00CA7F43"/>
    <w:rsid w:val="00CB1307"/>
    <w:rsid w:val="00CB15E9"/>
    <w:rsid w:val="00CB2034"/>
    <w:rsid w:val="00CB371E"/>
    <w:rsid w:val="00CB4C6E"/>
    <w:rsid w:val="00CB5DFF"/>
    <w:rsid w:val="00CB60D5"/>
    <w:rsid w:val="00CB75BE"/>
    <w:rsid w:val="00CB76CD"/>
    <w:rsid w:val="00CB7F90"/>
    <w:rsid w:val="00CC1171"/>
    <w:rsid w:val="00CC11AF"/>
    <w:rsid w:val="00CC1DAF"/>
    <w:rsid w:val="00CC2453"/>
    <w:rsid w:val="00CC2BE1"/>
    <w:rsid w:val="00CC52B4"/>
    <w:rsid w:val="00CC562B"/>
    <w:rsid w:val="00CC5962"/>
    <w:rsid w:val="00CC5E4F"/>
    <w:rsid w:val="00CC6503"/>
    <w:rsid w:val="00CC698E"/>
    <w:rsid w:val="00CC7B8F"/>
    <w:rsid w:val="00CC7D8E"/>
    <w:rsid w:val="00CD02EC"/>
    <w:rsid w:val="00CD07A2"/>
    <w:rsid w:val="00CD183A"/>
    <w:rsid w:val="00CD23F0"/>
    <w:rsid w:val="00CD3168"/>
    <w:rsid w:val="00CD34C0"/>
    <w:rsid w:val="00CD3E3E"/>
    <w:rsid w:val="00CD4194"/>
    <w:rsid w:val="00CD4224"/>
    <w:rsid w:val="00CD45E8"/>
    <w:rsid w:val="00CD4DDA"/>
    <w:rsid w:val="00CD5222"/>
    <w:rsid w:val="00CD59F8"/>
    <w:rsid w:val="00CD6168"/>
    <w:rsid w:val="00CD6676"/>
    <w:rsid w:val="00CD68DC"/>
    <w:rsid w:val="00CD765F"/>
    <w:rsid w:val="00CD7C03"/>
    <w:rsid w:val="00CE03A4"/>
    <w:rsid w:val="00CE0906"/>
    <w:rsid w:val="00CE2120"/>
    <w:rsid w:val="00CE3292"/>
    <w:rsid w:val="00CE3F57"/>
    <w:rsid w:val="00CE414B"/>
    <w:rsid w:val="00CE4543"/>
    <w:rsid w:val="00CE45FA"/>
    <w:rsid w:val="00CE496E"/>
    <w:rsid w:val="00CE4B09"/>
    <w:rsid w:val="00CE4D3A"/>
    <w:rsid w:val="00CE5A1B"/>
    <w:rsid w:val="00CE6EDD"/>
    <w:rsid w:val="00CE6FB6"/>
    <w:rsid w:val="00CE7BFC"/>
    <w:rsid w:val="00CF03A1"/>
    <w:rsid w:val="00CF068F"/>
    <w:rsid w:val="00CF1F36"/>
    <w:rsid w:val="00CF214E"/>
    <w:rsid w:val="00CF3212"/>
    <w:rsid w:val="00CF3D6D"/>
    <w:rsid w:val="00CF3DBA"/>
    <w:rsid w:val="00CF3ECB"/>
    <w:rsid w:val="00CF4130"/>
    <w:rsid w:val="00CF42B4"/>
    <w:rsid w:val="00CF4527"/>
    <w:rsid w:val="00CF4F33"/>
    <w:rsid w:val="00CF5E01"/>
    <w:rsid w:val="00CF5F1A"/>
    <w:rsid w:val="00CF7AB6"/>
    <w:rsid w:val="00D00893"/>
    <w:rsid w:val="00D02408"/>
    <w:rsid w:val="00D02715"/>
    <w:rsid w:val="00D02D09"/>
    <w:rsid w:val="00D031B6"/>
    <w:rsid w:val="00D046FB"/>
    <w:rsid w:val="00D04732"/>
    <w:rsid w:val="00D04D71"/>
    <w:rsid w:val="00D050EF"/>
    <w:rsid w:val="00D050F5"/>
    <w:rsid w:val="00D05409"/>
    <w:rsid w:val="00D0623E"/>
    <w:rsid w:val="00D062E7"/>
    <w:rsid w:val="00D06BE6"/>
    <w:rsid w:val="00D0732B"/>
    <w:rsid w:val="00D077BD"/>
    <w:rsid w:val="00D07DD3"/>
    <w:rsid w:val="00D11606"/>
    <w:rsid w:val="00D11923"/>
    <w:rsid w:val="00D11BAE"/>
    <w:rsid w:val="00D11E9D"/>
    <w:rsid w:val="00D1209B"/>
    <w:rsid w:val="00D12A3C"/>
    <w:rsid w:val="00D130E0"/>
    <w:rsid w:val="00D136EC"/>
    <w:rsid w:val="00D141D7"/>
    <w:rsid w:val="00D14491"/>
    <w:rsid w:val="00D156C2"/>
    <w:rsid w:val="00D15FDE"/>
    <w:rsid w:val="00D1655E"/>
    <w:rsid w:val="00D17709"/>
    <w:rsid w:val="00D178BC"/>
    <w:rsid w:val="00D209BC"/>
    <w:rsid w:val="00D218FA"/>
    <w:rsid w:val="00D21E5A"/>
    <w:rsid w:val="00D2261C"/>
    <w:rsid w:val="00D22934"/>
    <w:rsid w:val="00D22CBA"/>
    <w:rsid w:val="00D22DE8"/>
    <w:rsid w:val="00D23403"/>
    <w:rsid w:val="00D24BC6"/>
    <w:rsid w:val="00D24F12"/>
    <w:rsid w:val="00D264CB"/>
    <w:rsid w:val="00D306DE"/>
    <w:rsid w:val="00D30D7B"/>
    <w:rsid w:val="00D3282F"/>
    <w:rsid w:val="00D34051"/>
    <w:rsid w:val="00D34C3D"/>
    <w:rsid w:val="00D354F6"/>
    <w:rsid w:val="00D367A9"/>
    <w:rsid w:val="00D36EC3"/>
    <w:rsid w:val="00D4016B"/>
    <w:rsid w:val="00D401E5"/>
    <w:rsid w:val="00D40317"/>
    <w:rsid w:val="00D40481"/>
    <w:rsid w:val="00D416CA"/>
    <w:rsid w:val="00D42DD7"/>
    <w:rsid w:val="00D42E9D"/>
    <w:rsid w:val="00D43A79"/>
    <w:rsid w:val="00D43F94"/>
    <w:rsid w:val="00D43FBF"/>
    <w:rsid w:val="00D443BD"/>
    <w:rsid w:val="00D461CE"/>
    <w:rsid w:val="00D47A31"/>
    <w:rsid w:val="00D501DE"/>
    <w:rsid w:val="00D507E9"/>
    <w:rsid w:val="00D5197E"/>
    <w:rsid w:val="00D51B3D"/>
    <w:rsid w:val="00D51E08"/>
    <w:rsid w:val="00D51F4E"/>
    <w:rsid w:val="00D52005"/>
    <w:rsid w:val="00D520F6"/>
    <w:rsid w:val="00D524F4"/>
    <w:rsid w:val="00D52E3B"/>
    <w:rsid w:val="00D53743"/>
    <w:rsid w:val="00D53BF3"/>
    <w:rsid w:val="00D54E77"/>
    <w:rsid w:val="00D56E64"/>
    <w:rsid w:val="00D56F0B"/>
    <w:rsid w:val="00D57869"/>
    <w:rsid w:val="00D604A9"/>
    <w:rsid w:val="00D6088D"/>
    <w:rsid w:val="00D60A8D"/>
    <w:rsid w:val="00D60E42"/>
    <w:rsid w:val="00D61449"/>
    <w:rsid w:val="00D62076"/>
    <w:rsid w:val="00D63462"/>
    <w:rsid w:val="00D6388C"/>
    <w:rsid w:val="00D65317"/>
    <w:rsid w:val="00D65607"/>
    <w:rsid w:val="00D65A13"/>
    <w:rsid w:val="00D65EA5"/>
    <w:rsid w:val="00D66540"/>
    <w:rsid w:val="00D67D59"/>
    <w:rsid w:val="00D67EB9"/>
    <w:rsid w:val="00D70097"/>
    <w:rsid w:val="00D726C8"/>
    <w:rsid w:val="00D74432"/>
    <w:rsid w:val="00D745D1"/>
    <w:rsid w:val="00D75729"/>
    <w:rsid w:val="00D758A5"/>
    <w:rsid w:val="00D75B47"/>
    <w:rsid w:val="00D75CE2"/>
    <w:rsid w:val="00D772BE"/>
    <w:rsid w:val="00D803F2"/>
    <w:rsid w:val="00D80F91"/>
    <w:rsid w:val="00D81860"/>
    <w:rsid w:val="00D81B81"/>
    <w:rsid w:val="00D824EA"/>
    <w:rsid w:val="00D828CD"/>
    <w:rsid w:val="00D82D08"/>
    <w:rsid w:val="00D83761"/>
    <w:rsid w:val="00D83E5D"/>
    <w:rsid w:val="00D843FE"/>
    <w:rsid w:val="00D84BD2"/>
    <w:rsid w:val="00D85017"/>
    <w:rsid w:val="00D868EA"/>
    <w:rsid w:val="00D8704C"/>
    <w:rsid w:val="00D87F8C"/>
    <w:rsid w:val="00D90544"/>
    <w:rsid w:val="00D905EB"/>
    <w:rsid w:val="00D907AC"/>
    <w:rsid w:val="00D90EDB"/>
    <w:rsid w:val="00D913CF"/>
    <w:rsid w:val="00D91CA2"/>
    <w:rsid w:val="00D91DCC"/>
    <w:rsid w:val="00D9324E"/>
    <w:rsid w:val="00D944E3"/>
    <w:rsid w:val="00D95D23"/>
    <w:rsid w:val="00D96209"/>
    <w:rsid w:val="00D9651B"/>
    <w:rsid w:val="00D9706D"/>
    <w:rsid w:val="00D97609"/>
    <w:rsid w:val="00DA050B"/>
    <w:rsid w:val="00DA1587"/>
    <w:rsid w:val="00DA17A2"/>
    <w:rsid w:val="00DA236F"/>
    <w:rsid w:val="00DA2C06"/>
    <w:rsid w:val="00DA2D8A"/>
    <w:rsid w:val="00DA2FFE"/>
    <w:rsid w:val="00DA3485"/>
    <w:rsid w:val="00DA448D"/>
    <w:rsid w:val="00DA5262"/>
    <w:rsid w:val="00DA5E43"/>
    <w:rsid w:val="00DA678B"/>
    <w:rsid w:val="00DA68AC"/>
    <w:rsid w:val="00DA6ACA"/>
    <w:rsid w:val="00DA75C1"/>
    <w:rsid w:val="00DA78BB"/>
    <w:rsid w:val="00DB0AB8"/>
    <w:rsid w:val="00DB0E3C"/>
    <w:rsid w:val="00DB1111"/>
    <w:rsid w:val="00DB2BA0"/>
    <w:rsid w:val="00DB2F3C"/>
    <w:rsid w:val="00DB45FC"/>
    <w:rsid w:val="00DB562A"/>
    <w:rsid w:val="00DB5659"/>
    <w:rsid w:val="00DB7687"/>
    <w:rsid w:val="00DB7A8D"/>
    <w:rsid w:val="00DB7FB3"/>
    <w:rsid w:val="00DC0B78"/>
    <w:rsid w:val="00DC0ECA"/>
    <w:rsid w:val="00DC0F62"/>
    <w:rsid w:val="00DC1C20"/>
    <w:rsid w:val="00DC2513"/>
    <w:rsid w:val="00DC30F0"/>
    <w:rsid w:val="00DC4269"/>
    <w:rsid w:val="00DC4408"/>
    <w:rsid w:val="00DC440C"/>
    <w:rsid w:val="00DC4519"/>
    <w:rsid w:val="00DC4849"/>
    <w:rsid w:val="00DC57AE"/>
    <w:rsid w:val="00DC65E2"/>
    <w:rsid w:val="00DC6A44"/>
    <w:rsid w:val="00DC709B"/>
    <w:rsid w:val="00DC756C"/>
    <w:rsid w:val="00DD088D"/>
    <w:rsid w:val="00DD0EB2"/>
    <w:rsid w:val="00DD1EFC"/>
    <w:rsid w:val="00DD2988"/>
    <w:rsid w:val="00DD368E"/>
    <w:rsid w:val="00DD3CB8"/>
    <w:rsid w:val="00DD53F1"/>
    <w:rsid w:val="00DD702D"/>
    <w:rsid w:val="00DD77D6"/>
    <w:rsid w:val="00DE1436"/>
    <w:rsid w:val="00DE160C"/>
    <w:rsid w:val="00DE1A09"/>
    <w:rsid w:val="00DE21FA"/>
    <w:rsid w:val="00DE2364"/>
    <w:rsid w:val="00DE2747"/>
    <w:rsid w:val="00DE2E58"/>
    <w:rsid w:val="00DE3689"/>
    <w:rsid w:val="00DE3E4C"/>
    <w:rsid w:val="00DE581E"/>
    <w:rsid w:val="00DE5F6F"/>
    <w:rsid w:val="00DE65DB"/>
    <w:rsid w:val="00DF1AEA"/>
    <w:rsid w:val="00DF23DD"/>
    <w:rsid w:val="00DF2421"/>
    <w:rsid w:val="00DF2F4F"/>
    <w:rsid w:val="00DF3302"/>
    <w:rsid w:val="00DF5CFE"/>
    <w:rsid w:val="00DF605B"/>
    <w:rsid w:val="00DF6C0E"/>
    <w:rsid w:val="00E002B5"/>
    <w:rsid w:val="00E00335"/>
    <w:rsid w:val="00E00B27"/>
    <w:rsid w:val="00E00CC1"/>
    <w:rsid w:val="00E00DDA"/>
    <w:rsid w:val="00E01E79"/>
    <w:rsid w:val="00E0332D"/>
    <w:rsid w:val="00E0370E"/>
    <w:rsid w:val="00E0446E"/>
    <w:rsid w:val="00E05B62"/>
    <w:rsid w:val="00E063E2"/>
    <w:rsid w:val="00E07621"/>
    <w:rsid w:val="00E11249"/>
    <w:rsid w:val="00E1245F"/>
    <w:rsid w:val="00E133DA"/>
    <w:rsid w:val="00E13698"/>
    <w:rsid w:val="00E14360"/>
    <w:rsid w:val="00E1444D"/>
    <w:rsid w:val="00E1793B"/>
    <w:rsid w:val="00E17D6D"/>
    <w:rsid w:val="00E20653"/>
    <w:rsid w:val="00E20AD3"/>
    <w:rsid w:val="00E20F53"/>
    <w:rsid w:val="00E21073"/>
    <w:rsid w:val="00E210EF"/>
    <w:rsid w:val="00E21752"/>
    <w:rsid w:val="00E21DCB"/>
    <w:rsid w:val="00E223BA"/>
    <w:rsid w:val="00E22787"/>
    <w:rsid w:val="00E227DA"/>
    <w:rsid w:val="00E22B3B"/>
    <w:rsid w:val="00E22F42"/>
    <w:rsid w:val="00E25594"/>
    <w:rsid w:val="00E257C3"/>
    <w:rsid w:val="00E25870"/>
    <w:rsid w:val="00E265D4"/>
    <w:rsid w:val="00E26E89"/>
    <w:rsid w:val="00E27295"/>
    <w:rsid w:val="00E30A34"/>
    <w:rsid w:val="00E31B5E"/>
    <w:rsid w:val="00E31F2D"/>
    <w:rsid w:val="00E32382"/>
    <w:rsid w:val="00E33D07"/>
    <w:rsid w:val="00E3410A"/>
    <w:rsid w:val="00E34143"/>
    <w:rsid w:val="00E34C7B"/>
    <w:rsid w:val="00E3540C"/>
    <w:rsid w:val="00E3634F"/>
    <w:rsid w:val="00E3649C"/>
    <w:rsid w:val="00E36C47"/>
    <w:rsid w:val="00E406A0"/>
    <w:rsid w:val="00E42425"/>
    <w:rsid w:val="00E426FB"/>
    <w:rsid w:val="00E42B3E"/>
    <w:rsid w:val="00E432D1"/>
    <w:rsid w:val="00E433F7"/>
    <w:rsid w:val="00E43843"/>
    <w:rsid w:val="00E43D2D"/>
    <w:rsid w:val="00E44BED"/>
    <w:rsid w:val="00E4502E"/>
    <w:rsid w:val="00E462E4"/>
    <w:rsid w:val="00E46660"/>
    <w:rsid w:val="00E46680"/>
    <w:rsid w:val="00E51963"/>
    <w:rsid w:val="00E538A4"/>
    <w:rsid w:val="00E539F4"/>
    <w:rsid w:val="00E53D3F"/>
    <w:rsid w:val="00E54C07"/>
    <w:rsid w:val="00E550F4"/>
    <w:rsid w:val="00E561C1"/>
    <w:rsid w:val="00E56563"/>
    <w:rsid w:val="00E56BE5"/>
    <w:rsid w:val="00E56F45"/>
    <w:rsid w:val="00E60BCB"/>
    <w:rsid w:val="00E622CA"/>
    <w:rsid w:val="00E6230C"/>
    <w:rsid w:val="00E62A81"/>
    <w:rsid w:val="00E63573"/>
    <w:rsid w:val="00E63CD2"/>
    <w:rsid w:val="00E63DC4"/>
    <w:rsid w:val="00E64F7E"/>
    <w:rsid w:val="00E6755F"/>
    <w:rsid w:val="00E67F6D"/>
    <w:rsid w:val="00E70240"/>
    <w:rsid w:val="00E70EE0"/>
    <w:rsid w:val="00E71499"/>
    <w:rsid w:val="00E7189F"/>
    <w:rsid w:val="00E72986"/>
    <w:rsid w:val="00E732F5"/>
    <w:rsid w:val="00E7393C"/>
    <w:rsid w:val="00E73A0E"/>
    <w:rsid w:val="00E74039"/>
    <w:rsid w:val="00E74668"/>
    <w:rsid w:val="00E74874"/>
    <w:rsid w:val="00E74AB7"/>
    <w:rsid w:val="00E74D7F"/>
    <w:rsid w:val="00E758F1"/>
    <w:rsid w:val="00E75E47"/>
    <w:rsid w:val="00E76479"/>
    <w:rsid w:val="00E77716"/>
    <w:rsid w:val="00E77A5C"/>
    <w:rsid w:val="00E77F42"/>
    <w:rsid w:val="00E81F31"/>
    <w:rsid w:val="00E82157"/>
    <w:rsid w:val="00E828B8"/>
    <w:rsid w:val="00E828CD"/>
    <w:rsid w:val="00E847E6"/>
    <w:rsid w:val="00E8484A"/>
    <w:rsid w:val="00E848C5"/>
    <w:rsid w:val="00E84E97"/>
    <w:rsid w:val="00E85212"/>
    <w:rsid w:val="00E901B2"/>
    <w:rsid w:val="00E90BBC"/>
    <w:rsid w:val="00E9125A"/>
    <w:rsid w:val="00E9252E"/>
    <w:rsid w:val="00E92C20"/>
    <w:rsid w:val="00E941FE"/>
    <w:rsid w:val="00E94579"/>
    <w:rsid w:val="00E9623D"/>
    <w:rsid w:val="00E9676B"/>
    <w:rsid w:val="00E96897"/>
    <w:rsid w:val="00E97DE1"/>
    <w:rsid w:val="00EA0ADE"/>
    <w:rsid w:val="00EA2E5D"/>
    <w:rsid w:val="00EA4072"/>
    <w:rsid w:val="00EA4365"/>
    <w:rsid w:val="00EA5639"/>
    <w:rsid w:val="00EA7667"/>
    <w:rsid w:val="00EB10A6"/>
    <w:rsid w:val="00EB1C72"/>
    <w:rsid w:val="00EB1E0D"/>
    <w:rsid w:val="00EB25DB"/>
    <w:rsid w:val="00EB2CF1"/>
    <w:rsid w:val="00EB486D"/>
    <w:rsid w:val="00EB4C49"/>
    <w:rsid w:val="00EB4D65"/>
    <w:rsid w:val="00EB50EC"/>
    <w:rsid w:val="00EB5CC4"/>
    <w:rsid w:val="00EB6017"/>
    <w:rsid w:val="00EB639D"/>
    <w:rsid w:val="00EB643E"/>
    <w:rsid w:val="00EB6484"/>
    <w:rsid w:val="00EB6B6E"/>
    <w:rsid w:val="00EC0AB4"/>
    <w:rsid w:val="00EC1DE4"/>
    <w:rsid w:val="00EC2360"/>
    <w:rsid w:val="00EC35ED"/>
    <w:rsid w:val="00EC42DB"/>
    <w:rsid w:val="00EC44B4"/>
    <w:rsid w:val="00EC5ED9"/>
    <w:rsid w:val="00ED06BC"/>
    <w:rsid w:val="00ED0911"/>
    <w:rsid w:val="00ED324F"/>
    <w:rsid w:val="00ED34C8"/>
    <w:rsid w:val="00ED4FED"/>
    <w:rsid w:val="00ED53C1"/>
    <w:rsid w:val="00ED5858"/>
    <w:rsid w:val="00ED5E38"/>
    <w:rsid w:val="00ED71CE"/>
    <w:rsid w:val="00ED7D00"/>
    <w:rsid w:val="00EE0032"/>
    <w:rsid w:val="00EE1B1B"/>
    <w:rsid w:val="00EE1F7A"/>
    <w:rsid w:val="00EE2902"/>
    <w:rsid w:val="00EE2E78"/>
    <w:rsid w:val="00EE3B7F"/>
    <w:rsid w:val="00EE401F"/>
    <w:rsid w:val="00EE423D"/>
    <w:rsid w:val="00EE4607"/>
    <w:rsid w:val="00EE4773"/>
    <w:rsid w:val="00EE52D0"/>
    <w:rsid w:val="00EE672D"/>
    <w:rsid w:val="00EE6CE0"/>
    <w:rsid w:val="00EE7367"/>
    <w:rsid w:val="00EE7D79"/>
    <w:rsid w:val="00EF099D"/>
    <w:rsid w:val="00EF13AF"/>
    <w:rsid w:val="00EF1519"/>
    <w:rsid w:val="00EF19A9"/>
    <w:rsid w:val="00EF19D2"/>
    <w:rsid w:val="00EF1E30"/>
    <w:rsid w:val="00EF21A8"/>
    <w:rsid w:val="00EF2385"/>
    <w:rsid w:val="00EF3E75"/>
    <w:rsid w:val="00EF3FF8"/>
    <w:rsid w:val="00EF51E5"/>
    <w:rsid w:val="00EF573B"/>
    <w:rsid w:val="00EF6935"/>
    <w:rsid w:val="00EF6C6D"/>
    <w:rsid w:val="00EF6DF7"/>
    <w:rsid w:val="00EF70DB"/>
    <w:rsid w:val="00EF77E5"/>
    <w:rsid w:val="00F003CE"/>
    <w:rsid w:val="00F00E1B"/>
    <w:rsid w:val="00F03D42"/>
    <w:rsid w:val="00F04060"/>
    <w:rsid w:val="00F05780"/>
    <w:rsid w:val="00F057F7"/>
    <w:rsid w:val="00F06489"/>
    <w:rsid w:val="00F06A7E"/>
    <w:rsid w:val="00F07935"/>
    <w:rsid w:val="00F10185"/>
    <w:rsid w:val="00F1039C"/>
    <w:rsid w:val="00F123EB"/>
    <w:rsid w:val="00F134B2"/>
    <w:rsid w:val="00F14223"/>
    <w:rsid w:val="00F149DB"/>
    <w:rsid w:val="00F15005"/>
    <w:rsid w:val="00F159D5"/>
    <w:rsid w:val="00F162BA"/>
    <w:rsid w:val="00F16555"/>
    <w:rsid w:val="00F167CA"/>
    <w:rsid w:val="00F1753E"/>
    <w:rsid w:val="00F2236D"/>
    <w:rsid w:val="00F22F3D"/>
    <w:rsid w:val="00F2450C"/>
    <w:rsid w:val="00F24538"/>
    <w:rsid w:val="00F25393"/>
    <w:rsid w:val="00F257DD"/>
    <w:rsid w:val="00F2627C"/>
    <w:rsid w:val="00F26780"/>
    <w:rsid w:val="00F269BA"/>
    <w:rsid w:val="00F2771D"/>
    <w:rsid w:val="00F3092D"/>
    <w:rsid w:val="00F31A11"/>
    <w:rsid w:val="00F31B23"/>
    <w:rsid w:val="00F3208C"/>
    <w:rsid w:val="00F32133"/>
    <w:rsid w:val="00F32AF9"/>
    <w:rsid w:val="00F33376"/>
    <w:rsid w:val="00F33E11"/>
    <w:rsid w:val="00F3466E"/>
    <w:rsid w:val="00F35087"/>
    <w:rsid w:val="00F351BC"/>
    <w:rsid w:val="00F36A3C"/>
    <w:rsid w:val="00F37963"/>
    <w:rsid w:val="00F3799F"/>
    <w:rsid w:val="00F412C7"/>
    <w:rsid w:val="00F418A4"/>
    <w:rsid w:val="00F42D81"/>
    <w:rsid w:val="00F42EED"/>
    <w:rsid w:val="00F42F7C"/>
    <w:rsid w:val="00F43847"/>
    <w:rsid w:val="00F44D03"/>
    <w:rsid w:val="00F46B3D"/>
    <w:rsid w:val="00F46B7C"/>
    <w:rsid w:val="00F46ECF"/>
    <w:rsid w:val="00F4778B"/>
    <w:rsid w:val="00F52029"/>
    <w:rsid w:val="00F52349"/>
    <w:rsid w:val="00F534E5"/>
    <w:rsid w:val="00F54141"/>
    <w:rsid w:val="00F54DB3"/>
    <w:rsid w:val="00F55A34"/>
    <w:rsid w:val="00F55C6C"/>
    <w:rsid w:val="00F57994"/>
    <w:rsid w:val="00F6125A"/>
    <w:rsid w:val="00F61A9F"/>
    <w:rsid w:val="00F623EC"/>
    <w:rsid w:val="00F626F8"/>
    <w:rsid w:val="00F6331C"/>
    <w:rsid w:val="00F63409"/>
    <w:rsid w:val="00F63F1C"/>
    <w:rsid w:val="00F66C89"/>
    <w:rsid w:val="00F67B8F"/>
    <w:rsid w:val="00F704FB"/>
    <w:rsid w:val="00F7058D"/>
    <w:rsid w:val="00F71867"/>
    <w:rsid w:val="00F71B87"/>
    <w:rsid w:val="00F71E3C"/>
    <w:rsid w:val="00F729F2"/>
    <w:rsid w:val="00F72FB0"/>
    <w:rsid w:val="00F72FDC"/>
    <w:rsid w:val="00F734F0"/>
    <w:rsid w:val="00F74676"/>
    <w:rsid w:val="00F74E25"/>
    <w:rsid w:val="00F75EB3"/>
    <w:rsid w:val="00F76B5B"/>
    <w:rsid w:val="00F77313"/>
    <w:rsid w:val="00F77387"/>
    <w:rsid w:val="00F774BC"/>
    <w:rsid w:val="00F805DF"/>
    <w:rsid w:val="00F80832"/>
    <w:rsid w:val="00F818F6"/>
    <w:rsid w:val="00F83335"/>
    <w:rsid w:val="00F86B82"/>
    <w:rsid w:val="00F86D56"/>
    <w:rsid w:val="00F877D4"/>
    <w:rsid w:val="00F90A84"/>
    <w:rsid w:val="00F90D63"/>
    <w:rsid w:val="00F920C7"/>
    <w:rsid w:val="00F924A7"/>
    <w:rsid w:val="00F961A9"/>
    <w:rsid w:val="00F96B0C"/>
    <w:rsid w:val="00F96B3D"/>
    <w:rsid w:val="00FA1EAF"/>
    <w:rsid w:val="00FA37C0"/>
    <w:rsid w:val="00FA398C"/>
    <w:rsid w:val="00FA3FB9"/>
    <w:rsid w:val="00FA45C1"/>
    <w:rsid w:val="00FA548B"/>
    <w:rsid w:val="00FA6256"/>
    <w:rsid w:val="00FA675E"/>
    <w:rsid w:val="00FA6CEC"/>
    <w:rsid w:val="00FA7899"/>
    <w:rsid w:val="00FA7CEE"/>
    <w:rsid w:val="00FA7F21"/>
    <w:rsid w:val="00FB1A73"/>
    <w:rsid w:val="00FB223F"/>
    <w:rsid w:val="00FB2A7B"/>
    <w:rsid w:val="00FB6579"/>
    <w:rsid w:val="00FC015E"/>
    <w:rsid w:val="00FC0B05"/>
    <w:rsid w:val="00FC151C"/>
    <w:rsid w:val="00FC1BB8"/>
    <w:rsid w:val="00FC2728"/>
    <w:rsid w:val="00FC275F"/>
    <w:rsid w:val="00FC3927"/>
    <w:rsid w:val="00FC55AC"/>
    <w:rsid w:val="00FC5848"/>
    <w:rsid w:val="00FC599B"/>
    <w:rsid w:val="00FC652B"/>
    <w:rsid w:val="00FC6C22"/>
    <w:rsid w:val="00FC7260"/>
    <w:rsid w:val="00FC78D3"/>
    <w:rsid w:val="00FD0158"/>
    <w:rsid w:val="00FD060B"/>
    <w:rsid w:val="00FD21C2"/>
    <w:rsid w:val="00FD3786"/>
    <w:rsid w:val="00FD38BC"/>
    <w:rsid w:val="00FD3B3D"/>
    <w:rsid w:val="00FD3E51"/>
    <w:rsid w:val="00FD4FCD"/>
    <w:rsid w:val="00FD5A80"/>
    <w:rsid w:val="00FD7112"/>
    <w:rsid w:val="00FD7214"/>
    <w:rsid w:val="00FE0C4F"/>
    <w:rsid w:val="00FE1382"/>
    <w:rsid w:val="00FE1EB9"/>
    <w:rsid w:val="00FE2A7E"/>
    <w:rsid w:val="00FE3F1D"/>
    <w:rsid w:val="00FE52E9"/>
    <w:rsid w:val="00FE575D"/>
    <w:rsid w:val="00FE6297"/>
    <w:rsid w:val="00FE708F"/>
    <w:rsid w:val="00FE7196"/>
    <w:rsid w:val="00FE73F0"/>
    <w:rsid w:val="00FF0BE3"/>
    <w:rsid w:val="00FF158A"/>
    <w:rsid w:val="00FF1A0A"/>
    <w:rsid w:val="00FF1D45"/>
    <w:rsid w:val="00FF1DE0"/>
    <w:rsid w:val="00FF1E81"/>
    <w:rsid w:val="00FF203D"/>
    <w:rsid w:val="00FF23EA"/>
    <w:rsid w:val="00FF2A17"/>
    <w:rsid w:val="00FF2F30"/>
    <w:rsid w:val="00FF2F6A"/>
    <w:rsid w:val="00FF4D6A"/>
    <w:rsid w:val="00FF646D"/>
    <w:rsid w:val="00FF7193"/>
    <w:rsid w:val="00FF7BB1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oNotEmbedSmartTags/>
  <w:decimalSymbol w:val="."/>
  <w:listSeparator w:val=","/>
  <w14:docId w14:val="6C91C594"/>
  <w15:docId w15:val="{BEDA3428-A53A-4F6C-A827-62329CA9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30"/>
      <w:szCs w:val="3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709"/>
      <w:jc w:val="center"/>
      <w:outlineLvl w:val="5"/>
    </w:pPr>
    <w:rPr>
      <w:b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с отступом 2 Знак"/>
    <w:basedOn w:val="10"/>
  </w:style>
  <w:style w:type="character" w:customStyle="1" w:styleId="a6">
    <w:name w:val="Нижний колонтитул Знак"/>
    <w:basedOn w:val="10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pPr>
      <w:spacing w:after="120"/>
    </w:pPr>
    <w:rPr>
      <w:sz w:val="28"/>
      <w:szCs w:val="24"/>
    </w:rPr>
  </w:style>
  <w:style w:type="paragraph" w:styleId="a8">
    <w:name w:val="List"/>
    <w:basedOn w:val="a7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тиль"/>
    <w:pPr>
      <w:widowControl w:val="0"/>
      <w:suppressAutoHyphens/>
      <w:autoSpaceDE w:val="0"/>
      <w:jc w:val="both"/>
    </w:pPr>
    <w:rPr>
      <w:rFonts w:eastAsia="Arial"/>
      <w:sz w:val="24"/>
      <w:szCs w:val="24"/>
      <w:lang w:eastAsia="ar-SA"/>
    </w:rPr>
  </w:style>
  <w:style w:type="paragraph" w:styleId="aa">
    <w:name w:val="header"/>
    <w:basedOn w:val="a"/>
    <w:rPr>
      <w:sz w:val="20"/>
      <w:szCs w:val="20"/>
    </w:rPr>
  </w:style>
  <w:style w:type="paragraph" w:styleId="ab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cxspmiddle">
    <w:name w:val="acxspmiddle"/>
    <w:basedOn w:val="a"/>
    <w:pPr>
      <w:spacing w:before="280" w:after="280"/>
    </w:pPr>
    <w:rPr>
      <w:sz w:val="24"/>
      <w:szCs w:val="24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e">
    <w:name w:val="footer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No Spacing"/>
    <w:uiPriority w:val="1"/>
    <w:qFormat/>
    <w:rsid w:val="00D12A3C"/>
    <w:rPr>
      <w:rFonts w:ascii="Calibri" w:eastAsia="Calibri" w:hAnsi="Calibri"/>
      <w:sz w:val="22"/>
      <w:szCs w:val="22"/>
      <w:lang w:eastAsia="en-US"/>
    </w:rPr>
  </w:style>
  <w:style w:type="paragraph" w:styleId="af2">
    <w:name w:val="Body Text Indent"/>
    <w:basedOn w:val="a"/>
    <w:rsid w:val="00AC4CAC"/>
    <w:pPr>
      <w:spacing w:after="120"/>
      <w:ind w:left="283"/>
    </w:pPr>
  </w:style>
  <w:style w:type="paragraph" w:customStyle="1" w:styleId="15">
    <w:name w:val="Без интервала1"/>
    <w:rsid w:val="00AC4CAC"/>
    <w:rPr>
      <w:rFonts w:ascii="Calibri" w:hAnsi="Calibri"/>
      <w:sz w:val="22"/>
      <w:szCs w:val="22"/>
      <w:lang w:eastAsia="en-US"/>
    </w:rPr>
  </w:style>
  <w:style w:type="paragraph" w:customStyle="1" w:styleId="af3">
    <w:name w:val="Знак Знак Знак Знак"/>
    <w:basedOn w:val="a"/>
    <w:rsid w:val="004F5906"/>
    <w:pPr>
      <w:suppressAutoHyphens w:val="0"/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9078BA"/>
    <w:pPr>
      <w:suppressAutoHyphens w:val="0"/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078BA"/>
    <w:rPr>
      <w:sz w:val="16"/>
      <w:szCs w:val="16"/>
    </w:rPr>
  </w:style>
  <w:style w:type="paragraph" w:styleId="af4">
    <w:name w:val="Title"/>
    <w:basedOn w:val="a"/>
    <w:link w:val="af5"/>
    <w:qFormat/>
    <w:rsid w:val="00CA2AA6"/>
    <w:pPr>
      <w:suppressAutoHyphens w:val="0"/>
      <w:jc w:val="center"/>
    </w:pPr>
    <w:rPr>
      <w:sz w:val="32"/>
      <w:szCs w:val="24"/>
    </w:rPr>
  </w:style>
  <w:style w:type="character" w:customStyle="1" w:styleId="af5">
    <w:name w:val="Заголовок Знак"/>
    <w:link w:val="af4"/>
    <w:rsid w:val="00CA2AA6"/>
    <w:rPr>
      <w:sz w:val="32"/>
      <w:szCs w:val="24"/>
    </w:rPr>
  </w:style>
  <w:style w:type="paragraph" w:styleId="20">
    <w:name w:val="Body Text 2"/>
    <w:basedOn w:val="a"/>
    <w:link w:val="22"/>
    <w:uiPriority w:val="99"/>
    <w:semiHidden/>
    <w:unhideWhenUsed/>
    <w:rsid w:val="00AA797F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rsid w:val="00AA797F"/>
    <w:rPr>
      <w:sz w:val="30"/>
      <w:szCs w:val="30"/>
      <w:lang w:eastAsia="ar-SA"/>
    </w:rPr>
  </w:style>
  <w:style w:type="paragraph" w:styleId="af6">
    <w:name w:val="endnote text"/>
    <w:basedOn w:val="a"/>
    <w:link w:val="af7"/>
    <w:uiPriority w:val="99"/>
    <w:semiHidden/>
    <w:unhideWhenUsed/>
    <w:rsid w:val="00824939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824939"/>
    <w:rPr>
      <w:lang w:eastAsia="ar-SA"/>
    </w:rPr>
  </w:style>
  <w:style w:type="character" w:styleId="af8">
    <w:name w:val="endnote reference"/>
    <w:uiPriority w:val="99"/>
    <w:semiHidden/>
    <w:unhideWhenUsed/>
    <w:rsid w:val="00824939"/>
    <w:rPr>
      <w:vertAlign w:val="superscript"/>
    </w:rPr>
  </w:style>
  <w:style w:type="table" w:styleId="af9">
    <w:name w:val="Table Grid"/>
    <w:basedOn w:val="a1"/>
    <w:uiPriority w:val="59"/>
    <w:rsid w:val="00422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Основной текст_"/>
    <w:basedOn w:val="a0"/>
    <w:link w:val="16"/>
    <w:rsid w:val="00185BF2"/>
    <w:rPr>
      <w:sz w:val="30"/>
      <w:szCs w:val="30"/>
      <w:shd w:val="clear" w:color="auto" w:fill="FFFFFF"/>
    </w:rPr>
  </w:style>
  <w:style w:type="paragraph" w:customStyle="1" w:styleId="16">
    <w:name w:val="Основной текст1"/>
    <w:basedOn w:val="a"/>
    <w:link w:val="afa"/>
    <w:rsid w:val="00185BF2"/>
    <w:pPr>
      <w:widowControl w:val="0"/>
      <w:shd w:val="clear" w:color="auto" w:fill="FFFFFF"/>
      <w:suppressAutoHyphens w:val="0"/>
      <w:ind w:firstLine="400"/>
      <w:jc w:val="left"/>
    </w:pPr>
    <w:rPr>
      <w:lang w:eastAsia="ru-RU"/>
    </w:rPr>
  </w:style>
  <w:style w:type="paragraph" w:customStyle="1" w:styleId="Default">
    <w:name w:val="Default"/>
    <w:rsid w:val="002A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3">
    <w:name w:val="Body Text Indent 2"/>
    <w:basedOn w:val="a"/>
    <w:link w:val="210"/>
    <w:uiPriority w:val="99"/>
    <w:semiHidden/>
    <w:unhideWhenUsed/>
    <w:rsid w:val="005F07B1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3"/>
    <w:uiPriority w:val="99"/>
    <w:semiHidden/>
    <w:rsid w:val="005F07B1"/>
    <w:rPr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oleObject" Target="embeddings/_____Microsoft_Excel_97-20033.xls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oleObject" Target="embeddings/_____Microsoft_Excel_97-20034.xls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Excel_97-20032.xls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oleObject" Target="embeddings/oleObject2.bin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.xls"/><Relationship Id="rId14" Type="http://schemas.openxmlformats.org/officeDocument/2006/relationships/oleObject" Target="embeddings/_____Microsoft_Excel_97-20031.xls"/><Relationship Id="rId22" Type="http://schemas.openxmlformats.org/officeDocument/2006/relationships/image" Target="media/image7.emf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112149532710234E-2"/>
          <c:y val="7.2961373390557943E-2"/>
          <c:w val="0.73676012461059226"/>
          <c:h val="0.716738197424893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Лист1!$A$16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Лист1!$B$15:$D$15</c:f>
              <c:strCache>
                <c:ptCount val="3"/>
                <c:pt idx="0">
                  <c:v>до 3 суток</c:v>
                </c:pt>
                <c:pt idx="1">
                  <c:v>от 3 до 10 суток</c:v>
                </c:pt>
                <c:pt idx="2">
                  <c:v>свыше 10 суток</c:v>
                </c:pt>
              </c:strCache>
            </c:strRef>
          </c:cat>
          <c:val>
            <c:numRef>
              <c:f>Лист1!$B$16:$D$16</c:f>
              <c:numCache>
                <c:formatCode>General</c:formatCode>
                <c:ptCount val="3"/>
                <c:pt idx="0">
                  <c:v>35</c:v>
                </c:pt>
                <c:pt idx="1">
                  <c:v>42.2</c:v>
                </c:pt>
                <c:pt idx="2">
                  <c:v>22.8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3A-4872-8B73-55BDEC046927}"/>
            </c:ext>
          </c:extLst>
        </c:ser>
        <c:ser>
          <c:idx val="1"/>
          <c:order val="1"/>
          <c:tx>
            <c:strRef>
              <c:f>Лист1!$A$17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Лист1!$B$15:$D$15</c:f>
              <c:strCache>
                <c:ptCount val="3"/>
                <c:pt idx="0">
                  <c:v>до 3 суток</c:v>
                </c:pt>
                <c:pt idx="1">
                  <c:v>от 3 до 10 суток</c:v>
                </c:pt>
                <c:pt idx="2">
                  <c:v>свыше 10 суток</c:v>
                </c:pt>
              </c:strCache>
            </c:strRef>
          </c:cat>
          <c:val>
            <c:numRef>
              <c:f>Лист1!$B$17:$D$17</c:f>
              <c:numCache>
                <c:formatCode>General</c:formatCode>
                <c:ptCount val="3"/>
                <c:pt idx="0">
                  <c:v>39.299999999999997</c:v>
                </c:pt>
                <c:pt idx="1">
                  <c:v>24.7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3A-4872-8B73-55BDEC046927}"/>
            </c:ext>
          </c:extLst>
        </c:ser>
        <c:ser>
          <c:idx val="2"/>
          <c:order val="2"/>
          <c:tx>
            <c:strRef>
              <c:f>Лист1!$A$18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Лист1!$B$15:$D$15</c:f>
              <c:strCache>
                <c:ptCount val="3"/>
                <c:pt idx="0">
                  <c:v>до 3 суток</c:v>
                </c:pt>
                <c:pt idx="1">
                  <c:v>от 3 до 10 суток</c:v>
                </c:pt>
                <c:pt idx="2">
                  <c:v>свыше 10 суток</c:v>
                </c:pt>
              </c:strCache>
            </c:strRef>
          </c:cat>
          <c:val>
            <c:numRef>
              <c:f>Лист1!$B$18:$D$18</c:f>
              <c:numCache>
                <c:formatCode>General</c:formatCode>
                <c:ptCount val="3"/>
                <c:pt idx="0">
                  <c:v>17.5</c:v>
                </c:pt>
                <c:pt idx="1">
                  <c:v>32.299999999999997</c:v>
                </c:pt>
                <c:pt idx="2">
                  <c:v>50.2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3A-4872-8B73-55BDEC0469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2142464"/>
        <c:axId val="292152448"/>
        <c:axId val="0"/>
      </c:bar3DChart>
      <c:catAx>
        <c:axId val="29214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92152448"/>
        <c:crosses val="autoZero"/>
        <c:auto val="1"/>
        <c:lblAlgn val="ctr"/>
        <c:lblOffset val="100"/>
        <c:noMultiLvlLbl val="0"/>
      </c:catAx>
      <c:valAx>
        <c:axId val="29215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92142464"/>
        <c:crosses val="autoZero"/>
        <c:crossBetween val="between"/>
      </c:valAx>
      <c:spPr>
        <a:noFill/>
        <a:ln w="25392">
          <a:noFill/>
        </a:ln>
      </c:spPr>
    </c:plotArea>
    <c:legend>
      <c:legendPos val="r"/>
      <c:overlay val="0"/>
      <c:txPr>
        <a:bodyPr/>
        <a:lstStyle/>
        <a:p>
          <a:pPr>
            <a:defRPr sz="71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gradFill>
      <a:gsLst>
        <a:gs pos="0">
          <a:schemeClr val="accent6">
            <a:lumMod val="40000"/>
            <a:lumOff val="6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597269624573406E-2"/>
          <c:y val="0.13829787234042562"/>
          <c:w val="0.8822525597269617"/>
          <c:h val="0.3936170212765958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ln w="37942">
              <a:solidFill>
                <a:srgbClr val="0000FF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00FF00"/>
              </a:solidFill>
              <a:ln>
                <a:solidFill>
                  <a:srgbClr val="00008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</c:marker>
          <c:dLbls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12</c:v>
                </c:pt>
                <c:pt idx="4">
                  <c:v>7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C9-492F-8E0B-77F4E9D2E6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1863552"/>
        <c:axId val="331865472"/>
      </c:lineChart>
      <c:catAx>
        <c:axId val="33186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331865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18654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31863552"/>
        <c:crosses val="autoZero"/>
        <c:crossBetween val="between"/>
      </c:valAx>
      <c:spPr>
        <a:noFill/>
        <a:ln w="25365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048231511254058"/>
          <c:y val="0.12751677852348992"/>
          <c:w val="0.60289389067524146"/>
          <c:h val="0.852348993288591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 w="1273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69">
                <a:noFill/>
              </a:ln>
            </c:spPr>
            <c:txPr>
              <a:bodyPr/>
              <a:lstStyle/>
              <a:p>
                <a:pPr>
                  <a:defRPr sz="120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Ранено</c:v>
                </c:pt>
                <c:pt idx="1">
                  <c:v>Погибло</c:v>
                </c:pt>
                <c:pt idx="2">
                  <c:v>в т.ч. по вине нетрезвых водителей</c:v>
                </c:pt>
                <c:pt idx="3">
                  <c:v>Совершено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68-4097-8EB5-004142977FC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993366"/>
            </a:solidFill>
            <a:ln w="1273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69">
                <a:noFill/>
              </a:ln>
            </c:spPr>
            <c:txPr>
              <a:bodyPr/>
              <a:lstStyle/>
              <a:p>
                <a:pPr>
                  <a:defRPr sz="120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Ранено</c:v>
                </c:pt>
                <c:pt idx="1">
                  <c:v>Погибло</c:v>
                </c:pt>
                <c:pt idx="2">
                  <c:v>в т.ч. по вине нетрезвых водителей</c:v>
                </c:pt>
                <c:pt idx="3">
                  <c:v>Совершено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68-4097-8EB5-004142977F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0588032"/>
        <c:axId val="309945088"/>
      </c:barChart>
      <c:catAx>
        <c:axId val="300588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30994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9945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00588032"/>
        <c:crosses val="autoZero"/>
        <c:crossBetween val="between"/>
      </c:valAx>
      <c:spPr>
        <a:noFill/>
        <a:ln w="25469">
          <a:noFill/>
        </a:ln>
      </c:spPr>
    </c:plotArea>
    <c:legend>
      <c:legendPos val="r"/>
      <c:layout>
        <c:manualLayout>
          <c:xMode val="edge"/>
          <c:yMode val="edge"/>
          <c:x val="0.25611219127223556"/>
          <c:y val="1.976304905189771E-2"/>
          <c:w val="0.45436562246910711"/>
          <c:h val="8.3003313465805667E-2"/>
        </c:manualLayout>
      </c:layout>
      <c:overlay val="0"/>
      <c:spPr>
        <a:noFill/>
        <a:ln w="3184">
          <a:solidFill>
            <a:srgbClr val="000000"/>
          </a:solidFill>
          <a:prstDash val="solid"/>
        </a:ln>
      </c:spPr>
      <c:txPr>
        <a:bodyPr/>
        <a:lstStyle/>
        <a:p>
          <a:pPr>
            <a:defRPr sz="6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7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7240526629998978E-2"/>
          <c:y val="0.1075201083735501"/>
          <c:w val="0.88758226385900951"/>
          <c:h val="0.8268612914613743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og"/>
            <c:dispRSqr val="1"/>
            <c:dispEq val="1"/>
            <c:trendlineLbl>
              <c:layout>
                <c:manualLayout>
                  <c:x val="6.2286526684164477E-2"/>
                  <c:y val="-0.48860345581802272"/>
                </c:manualLayout>
              </c:layout>
              <c:numFmt formatCode="General" sourceLinked="0"/>
            </c:trendlineLbl>
          </c:trendline>
          <c:trendline>
            <c:trendlineType val="log"/>
            <c:forward val="2"/>
            <c:dispRSqr val="0"/>
            <c:dispEq val="0"/>
          </c:trendline>
          <c:xVal>
            <c:numRef>
              <c:f>Лист1!$A$1:$A$10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xVal>
          <c:yVal>
            <c:numRef>
              <c:f>Лист1!$B$1:$B$10</c:f>
              <c:numCache>
                <c:formatCode>General</c:formatCode>
                <c:ptCount val="10"/>
                <c:pt idx="0">
                  <c:v>7</c:v>
                </c:pt>
                <c:pt idx="1">
                  <c:v>9</c:v>
                </c:pt>
                <c:pt idx="2">
                  <c:v>36</c:v>
                </c:pt>
                <c:pt idx="3">
                  <c:v>7</c:v>
                </c:pt>
                <c:pt idx="4">
                  <c:v>8</c:v>
                </c:pt>
                <c:pt idx="5">
                  <c:v>5</c:v>
                </c:pt>
                <c:pt idx="6">
                  <c:v>9</c:v>
                </c:pt>
                <c:pt idx="7">
                  <c:v>8</c:v>
                </c:pt>
                <c:pt idx="8">
                  <c:v>2</c:v>
                </c:pt>
                <c:pt idx="9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E62-4C9A-8C40-792036A3BC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867456"/>
        <c:axId val="152281856"/>
      </c:scatterChart>
      <c:valAx>
        <c:axId val="36867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281856"/>
        <c:crosses val="autoZero"/>
        <c:crossBetween val="midCat"/>
      </c:valAx>
      <c:valAx>
        <c:axId val="152281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867456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A2F3E-0C35-4E48-B2D0-A9DDB3A2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5221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Штаб</cp:lastModifiedBy>
  <cp:revision>4</cp:revision>
  <cp:lastPrinted>2024-01-11T08:02:00Z</cp:lastPrinted>
  <dcterms:created xsi:type="dcterms:W3CDTF">2024-01-11T09:12:00Z</dcterms:created>
  <dcterms:modified xsi:type="dcterms:W3CDTF">2024-01-11T09:21:00Z</dcterms:modified>
</cp:coreProperties>
</file>