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C9" w:rsidRP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7D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7D">
        <w:rPr>
          <w:rFonts w:ascii="Times New Roman" w:hAnsi="Times New Roman" w:cs="Times New Roman"/>
          <w:sz w:val="28"/>
          <w:szCs w:val="28"/>
        </w:rPr>
        <w:t xml:space="preserve">Любанская межрайонная инспекция охраны животного и растительного мира </w:t>
      </w:r>
      <w:r w:rsidR="00F734D3">
        <w:rPr>
          <w:rFonts w:ascii="Times New Roman" w:hAnsi="Times New Roman" w:cs="Times New Roman"/>
          <w:sz w:val="28"/>
          <w:szCs w:val="28"/>
        </w:rPr>
        <w:t>предлагает г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ражданам добровольно сдать имеющиеся у них сети, </w:t>
      </w:r>
      <w:proofErr w:type="spellStart"/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>сетематериалы</w:t>
      </w:r>
      <w:proofErr w:type="spellEnd"/>
      <w:r w:rsidR="0060778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сетные орудия</w:t>
      </w:r>
      <w:r w:rsidR="00607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прочие запрещенные орудия рыболовства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 добровольно сдавшие</w:t>
      </w:r>
      <w:r w:rsidR="00F734D3" w:rsidRP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>запрещенные орудия рыболовства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будут</w:t>
      </w:r>
      <w:r w:rsidR="00F73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освобождены от административной ответственности</w:t>
      </w:r>
      <w:r w:rsidRPr="00161F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07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Ответственность за хранение </w:t>
      </w:r>
      <w:proofErr w:type="spellStart"/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сетематериалов</w:t>
      </w:r>
      <w:proofErr w:type="spellEnd"/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торговл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 ими была введена в марте 2021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статьей 1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</w:t>
      </w:r>
      <w:r w:rsidR="00F73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 КоАП Республики Беларусь  и предусматривает административное взыскание в виде штрафа на физическое лицо в размере 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3</w:t>
      </w:r>
      <w:r w:rsidR="00F734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базовых величин с конфискацией предмета административного правонарушения.</w:t>
      </w:r>
    </w:p>
    <w:p w:rsidR="00F734D3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Несмотря на то, что законодательная норма, запрещающая хранение и реализацию сетей действует уже более </w:t>
      </w:r>
      <w:r w:rsidR="0060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 лет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далеко не всем известно, что даже старые дедовские сети, висящие на чердаке, могут стать причиной для разбирательства. </w:t>
      </w: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Сдать сет</w:t>
      </w:r>
      <w:r w:rsidR="006077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</w:t>
      </w:r>
      <w:r w:rsidRP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«арсенал» можно абсолютно без последствий при условии добровольной выдачи.</w:t>
      </w: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кто-то желает добровольно сдать запрещенные орудия рыболовства просим с</w:t>
      </w:r>
      <w:r w:rsidR="00E928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ообщить по телефону 80179468011, 80179467907, 80296068943 или обратиться в административное здание Любанской МРИ по адресу г. Любань ул. Калинина д.2.</w:t>
      </w:r>
    </w:p>
    <w:p w:rsidR="00714FC5" w:rsidRPr="00893B54" w:rsidRDefault="00714FC5" w:rsidP="00714FC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Вы стали свидетелем фактов браконьерства, варварского отношения к объектам животного и растительного мира, просим сообщать в </w:t>
      </w:r>
      <w:proofErr w:type="spell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Любанскую</w:t>
      </w:r>
      <w:proofErr w:type="spell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инспекцию охраны животного и растительного мира по телефону: (801794) 67-9-07 </w:t>
      </w:r>
      <w:proofErr w:type="gramStart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 +</w:t>
      </w:r>
      <w:proofErr w:type="gramEnd"/>
      <w:r w:rsidRPr="00893B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375(29) 606-89-43. Будем благодарны Вам за помощь и сотрудничество.  </w:t>
      </w:r>
    </w:p>
    <w:p w:rsidR="00714FC5" w:rsidRDefault="00714FC5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1F7D" w:rsidRDefault="00161F7D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61F7D" w:rsidRPr="00161F7D" w:rsidRDefault="00E64EA6" w:rsidP="00161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Любанской</w:t>
      </w:r>
      <w:proofErr w:type="spellEnd"/>
      <w:r w:rsidR="00161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МРИ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А.А.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Муравейко</w:t>
      </w:r>
      <w:proofErr w:type="spellEnd"/>
    </w:p>
    <w:sectPr w:rsidR="00161F7D" w:rsidRPr="00161F7D" w:rsidSect="00C9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7D"/>
    <w:rsid w:val="00064466"/>
    <w:rsid w:val="00161F7D"/>
    <w:rsid w:val="0060778F"/>
    <w:rsid w:val="006B0EC9"/>
    <w:rsid w:val="00714FC5"/>
    <w:rsid w:val="00C56061"/>
    <w:rsid w:val="00C90EB0"/>
    <w:rsid w:val="00D967C7"/>
    <w:rsid w:val="00E64EA6"/>
    <w:rsid w:val="00E928FD"/>
    <w:rsid w:val="00F6397C"/>
    <w:rsid w:val="00F7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089C"/>
  <w15:docId w15:val="{7B999B21-533D-4113-9BE7-7658FF4B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2024-02-09T07:40:00Z</cp:lastPrinted>
  <dcterms:created xsi:type="dcterms:W3CDTF">2025-07-28T08:17:00Z</dcterms:created>
  <dcterms:modified xsi:type="dcterms:W3CDTF">2025-07-28T08:17:00Z</dcterms:modified>
</cp:coreProperties>
</file>