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C8" w:rsidRDefault="005D78C8" w:rsidP="005D78C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D78C8">
        <w:rPr>
          <w:rFonts w:ascii="Times New Roman" w:hAnsi="Times New Roman" w:cs="Times New Roman"/>
          <w:b/>
          <w:sz w:val="30"/>
          <w:szCs w:val="30"/>
        </w:rPr>
        <w:t>2 июня 2025 года</w:t>
      </w:r>
      <w:r>
        <w:rPr>
          <w:rFonts w:ascii="Times New Roman" w:hAnsi="Times New Roman" w:cs="Times New Roman"/>
          <w:b/>
          <w:sz w:val="30"/>
          <w:szCs w:val="30"/>
        </w:rPr>
        <w:t xml:space="preserve"> – срок уплаты физическими лицами</w:t>
      </w:r>
    </w:p>
    <w:p w:rsidR="005D78C8" w:rsidRDefault="005D78C8" w:rsidP="005D78C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подоходного налога</w:t>
      </w:r>
    </w:p>
    <w:p w:rsidR="005D78C8" w:rsidRDefault="005D78C8" w:rsidP="005D78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8C8" w:rsidRDefault="005D78C8" w:rsidP="005D78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5D78C8">
        <w:rPr>
          <w:rFonts w:ascii="Times New Roman" w:hAnsi="Times New Roman" w:cs="Times New Roman"/>
          <w:sz w:val="30"/>
          <w:szCs w:val="30"/>
        </w:rPr>
        <w:t xml:space="preserve">Инспекция Министерства по налогам и сборам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Солигорскому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району</w:t>
      </w:r>
      <w:r w:rsidRPr="005D78C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напоминает о том</w:t>
      </w:r>
      <w:r w:rsidRPr="005D78C8">
        <w:rPr>
          <w:rFonts w:ascii="Times New Roman" w:hAnsi="Times New Roman" w:cs="Times New Roman"/>
          <w:sz w:val="30"/>
          <w:szCs w:val="30"/>
        </w:rPr>
        <w:t>, ч</w:t>
      </w:r>
      <w:bookmarkStart w:id="0" w:name="_GoBack"/>
      <w:bookmarkEnd w:id="0"/>
      <w:r w:rsidRPr="005D78C8">
        <w:rPr>
          <w:rFonts w:ascii="Times New Roman" w:hAnsi="Times New Roman" w:cs="Times New Roman"/>
          <w:sz w:val="30"/>
          <w:szCs w:val="30"/>
        </w:rPr>
        <w:t>то подоходный налог</w:t>
      </w:r>
      <w:r w:rsidR="00F230F4">
        <w:rPr>
          <w:rFonts w:ascii="Times New Roman" w:hAnsi="Times New Roman" w:cs="Times New Roman"/>
          <w:sz w:val="30"/>
          <w:szCs w:val="30"/>
        </w:rPr>
        <w:t xml:space="preserve"> с физических лиц (далее-подоходный налог)</w:t>
      </w:r>
      <w:r w:rsidRPr="005D78C8">
        <w:rPr>
          <w:rFonts w:ascii="Times New Roman" w:hAnsi="Times New Roman" w:cs="Times New Roman"/>
          <w:sz w:val="30"/>
          <w:szCs w:val="30"/>
        </w:rPr>
        <w:t xml:space="preserve">, исчисленный налоговым органом на основании представленной физическим лицом налоговой декларации (расчета) по подоходному налогу </w:t>
      </w:r>
      <w:r w:rsidR="00F04C95">
        <w:rPr>
          <w:rFonts w:ascii="Times New Roman" w:hAnsi="Times New Roman" w:cs="Times New Roman"/>
          <w:sz w:val="30"/>
          <w:szCs w:val="30"/>
        </w:rPr>
        <w:t>в отношении доходов,</w:t>
      </w:r>
      <w:r w:rsidRPr="005D78C8">
        <w:rPr>
          <w:rFonts w:ascii="Times New Roman" w:hAnsi="Times New Roman" w:cs="Times New Roman"/>
          <w:sz w:val="30"/>
          <w:szCs w:val="30"/>
        </w:rPr>
        <w:t xml:space="preserve"> полученных в 2024 году следует уплатить не позднее 2 июня 2025 года.</w:t>
      </w:r>
    </w:p>
    <w:p w:rsidR="005D78C8" w:rsidRDefault="007B4809" w:rsidP="005D78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D78C8">
        <w:rPr>
          <w:rFonts w:ascii="Times New Roman" w:hAnsi="Times New Roman" w:cs="Times New Roman"/>
          <w:sz w:val="30"/>
          <w:szCs w:val="30"/>
        </w:rPr>
        <w:t xml:space="preserve">Подоходный налог уплачивается на основании извещения на уплату налога, </w:t>
      </w:r>
      <w:r w:rsidR="00F23B67">
        <w:rPr>
          <w:rFonts w:ascii="Times New Roman" w:hAnsi="Times New Roman" w:cs="Times New Roman"/>
          <w:sz w:val="30"/>
          <w:szCs w:val="30"/>
        </w:rPr>
        <w:t xml:space="preserve">врученного </w:t>
      </w:r>
      <w:r w:rsidR="005D78C8">
        <w:rPr>
          <w:rFonts w:ascii="Times New Roman" w:hAnsi="Times New Roman" w:cs="Times New Roman"/>
          <w:sz w:val="30"/>
          <w:szCs w:val="30"/>
        </w:rPr>
        <w:t xml:space="preserve">налоговым органом </w:t>
      </w:r>
      <w:r w:rsidR="00F23B67">
        <w:rPr>
          <w:rFonts w:ascii="Times New Roman" w:hAnsi="Times New Roman" w:cs="Times New Roman"/>
          <w:sz w:val="30"/>
          <w:szCs w:val="30"/>
        </w:rPr>
        <w:t xml:space="preserve">физическому лицу </w:t>
      </w:r>
      <w:r w:rsidR="005D78C8">
        <w:rPr>
          <w:rFonts w:ascii="Times New Roman" w:hAnsi="Times New Roman" w:cs="Times New Roman"/>
          <w:sz w:val="30"/>
          <w:szCs w:val="30"/>
        </w:rPr>
        <w:t>лично</w:t>
      </w:r>
      <w:r w:rsidR="00F23B67">
        <w:rPr>
          <w:rFonts w:ascii="Times New Roman" w:hAnsi="Times New Roman" w:cs="Times New Roman"/>
          <w:sz w:val="30"/>
          <w:szCs w:val="30"/>
        </w:rPr>
        <w:t>, посредством почтовой связи</w:t>
      </w:r>
      <w:r w:rsidR="005D78C8">
        <w:rPr>
          <w:rFonts w:ascii="Times New Roman" w:hAnsi="Times New Roman" w:cs="Times New Roman"/>
          <w:sz w:val="30"/>
          <w:szCs w:val="30"/>
        </w:rPr>
        <w:t xml:space="preserve"> </w:t>
      </w:r>
      <w:r w:rsidR="00F23B67" w:rsidRPr="00F23B6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и</w:t>
      </w:r>
      <w:r w:rsidR="00F23B6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ли</w:t>
      </w:r>
      <w:r w:rsidR="00F23B67" w:rsidRPr="00F23B6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через личный кабинет плательщика</w:t>
      </w:r>
      <w:r w:rsidR="00F23B6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</w:p>
    <w:p w:rsidR="007B4809" w:rsidRPr="007B4809" w:rsidRDefault="005D78C8" w:rsidP="007B48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B4809" w:rsidRPr="007B4809">
        <w:rPr>
          <w:rFonts w:ascii="Times New Roman" w:hAnsi="Times New Roman" w:cs="Times New Roman"/>
          <w:sz w:val="30"/>
          <w:szCs w:val="30"/>
        </w:rPr>
        <w:t>За несвоевременную уплату подоходного налога начисляются пени, а также предусмотрена административная ответственность в виде штрафа.</w:t>
      </w:r>
    </w:p>
    <w:p w:rsidR="007B4809" w:rsidRPr="007B4809" w:rsidRDefault="007B4809" w:rsidP="007B48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7B4809">
        <w:rPr>
          <w:rFonts w:ascii="Times New Roman" w:hAnsi="Times New Roman" w:cs="Times New Roman"/>
          <w:sz w:val="30"/>
          <w:szCs w:val="30"/>
        </w:rPr>
        <w:t>Так, пени начисляются за каждый календарный день просрочки в течение всего периода неисполнения налогового обязательства начиная со дня, следующего за установленным налоговым законодательством сроком уплаты, включая день исполнения налогового обязательства.</w:t>
      </w:r>
    </w:p>
    <w:p w:rsidR="007B4809" w:rsidRPr="007B4809" w:rsidRDefault="00EE7E5F" w:rsidP="007B48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B4809" w:rsidRPr="007B4809">
        <w:rPr>
          <w:rFonts w:ascii="Times New Roman" w:hAnsi="Times New Roman" w:cs="Times New Roman"/>
          <w:sz w:val="30"/>
          <w:szCs w:val="30"/>
        </w:rPr>
        <w:t>Нарушение физическим лицом срока уплаты подоходного налога, если неуплаченная или не полностью уплаченная сумма налога превышает одну базовую величину (42 руб.), влечет наложение штрафа в размере 15 процентов от неуплаченной суммы налога, но не менее 0,5 базовой величины</w:t>
      </w:r>
      <w:r w:rsidR="00FE3BAB">
        <w:rPr>
          <w:rFonts w:ascii="Times New Roman" w:hAnsi="Times New Roman" w:cs="Times New Roman"/>
          <w:sz w:val="30"/>
          <w:szCs w:val="30"/>
        </w:rPr>
        <w:t xml:space="preserve"> </w:t>
      </w:r>
      <w:r w:rsidR="00FE3BAB" w:rsidRPr="00922C63">
        <w:rPr>
          <w:rFonts w:ascii="Times New Roman" w:hAnsi="Times New Roman" w:cs="Times New Roman"/>
          <w:sz w:val="30"/>
          <w:szCs w:val="30"/>
        </w:rPr>
        <w:t xml:space="preserve">(ч. 6 ст. 14.4 </w:t>
      </w:r>
      <w:r w:rsidR="00FE3BAB">
        <w:rPr>
          <w:rFonts w:ascii="Times New Roman" w:hAnsi="Times New Roman" w:cs="Times New Roman"/>
          <w:sz w:val="30"/>
          <w:szCs w:val="30"/>
        </w:rPr>
        <w:t>Кодекса Республики Беларусь об административных нарушениях</w:t>
      </w:r>
      <w:r w:rsidR="00FE3BAB" w:rsidRPr="00922C63">
        <w:rPr>
          <w:rFonts w:ascii="Times New Roman" w:hAnsi="Times New Roman" w:cs="Times New Roman"/>
          <w:sz w:val="30"/>
          <w:szCs w:val="30"/>
        </w:rPr>
        <w:t>)</w:t>
      </w:r>
      <w:r w:rsidR="007B4809" w:rsidRPr="007B4809">
        <w:rPr>
          <w:rFonts w:ascii="Times New Roman" w:hAnsi="Times New Roman" w:cs="Times New Roman"/>
          <w:sz w:val="30"/>
          <w:szCs w:val="30"/>
        </w:rPr>
        <w:t>.</w:t>
      </w:r>
    </w:p>
    <w:p w:rsidR="00922C63" w:rsidRDefault="00922C63" w:rsidP="00922C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E3BAB" w:rsidRDefault="00FE3BAB" w:rsidP="00922C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E3BAB" w:rsidRDefault="00FE3BAB" w:rsidP="00922C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E3BAB" w:rsidRDefault="00FE3BAB" w:rsidP="00922C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E3BAB" w:rsidRDefault="00FE3BAB" w:rsidP="00922C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E3BAB" w:rsidRDefault="00FE3BAB" w:rsidP="00922C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E3BAB" w:rsidRDefault="00FE3BAB" w:rsidP="00922C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E3BAB" w:rsidRDefault="00FE3BAB" w:rsidP="00922C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E3BAB" w:rsidRDefault="00FE3BAB" w:rsidP="00922C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E3BAB" w:rsidRDefault="00FE3BAB" w:rsidP="00922C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E3BAB" w:rsidRDefault="00FE3BAB" w:rsidP="00922C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E3BAB" w:rsidRDefault="00FE3BAB" w:rsidP="00922C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E3BAB" w:rsidRDefault="00FE3BAB" w:rsidP="00922C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8C8" w:rsidRPr="005D78C8" w:rsidRDefault="005D78C8" w:rsidP="00922C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5D78C8" w:rsidRPr="005D7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92"/>
    <w:rsid w:val="000E596D"/>
    <w:rsid w:val="003F1092"/>
    <w:rsid w:val="004F2A10"/>
    <w:rsid w:val="005D78C8"/>
    <w:rsid w:val="00710EA2"/>
    <w:rsid w:val="007B4809"/>
    <w:rsid w:val="008D5499"/>
    <w:rsid w:val="009155D1"/>
    <w:rsid w:val="00922C63"/>
    <w:rsid w:val="00EE7E5F"/>
    <w:rsid w:val="00F03D2A"/>
    <w:rsid w:val="00F04C95"/>
    <w:rsid w:val="00F230F4"/>
    <w:rsid w:val="00F23B67"/>
    <w:rsid w:val="00FE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E1DB"/>
  <w15:chartTrackingRefBased/>
  <w15:docId w15:val="{C77E4100-056B-4C12-BE01-17CE74C3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5499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F23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15</cp:revision>
  <cp:lastPrinted>2025-05-23T07:56:00Z</cp:lastPrinted>
  <dcterms:created xsi:type="dcterms:W3CDTF">2025-05-22T12:03:00Z</dcterms:created>
  <dcterms:modified xsi:type="dcterms:W3CDTF">2025-05-23T07:57:00Z</dcterms:modified>
</cp:coreProperties>
</file>