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F9674C" w:rsidRPr="00F9674C" w:rsidTr="00CA522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9674C" w:rsidRPr="00F9674C" w:rsidRDefault="00F9674C" w:rsidP="00F9674C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EE40FA" w:rsidP="007C4E8F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>П</w:t>
      </w:r>
      <w:r w:rsidR="007C4E8F">
        <w:rPr>
          <w:sz w:val="30"/>
          <w:szCs w:val="30"/>
        </w:rPr>
        <w:t xml:space="preserve">роцедура </w:t>
      </w:r>
      <w:r w:rsidR="003B6D5A">
        <w:rPr>
          <w:sz w:val="30"/>
          <w:szCs w:val="30"/>
        </w:rPr>
        <w:t>16.3.1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Default="003B6D5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получении</w:t>
      </w:r>
      <w:r w:rsidRPr="003B6D5A">
        <w:rPr>
          <w:b w:val="0"/>
          <w:sz w:val="30"/>
          <w:szCs w:val="30"/>
        </w:rPr>
        <w:t xml:space="preserve"> решения о признании многоквартирного, блокированного или одноквартирного жилого дома, его придомовой территории, квартиры в многоквартирном или блокированном жилом доме, общежития не соответствующими установленным для проживания санитарным и техническим требованиям</w:t>
      </w:r>
    </w:p>
    <w:p w:rsidR="003B6D5A" w:rsidRPr="007C4E8F" w:rsidRDefault="003B6D5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3C51DA" w:rsidRDefault="007C4E8F" w:rsidP="003C51DA">
      <w:pPr>
        <w:pStyle w:val="newncpi"/>
        <w:ind w:firstLine="708"/>
        <w:rPr>
          <w:spacing w:val="-4"/>
          <w:sz w:val="30"/>
          <w:szCs w:val="30"/>
        </w:rPr>
      </w:pPr>
      <w:r>
        <w:rPr>
          <w:sz w:val="30"/>
          <w:szCs w:val="30"/>
        </w:rPr>
        <w:t>Просим</w:t>
      </w:r>
      <w:r w:rsidR="003C51DA" w:rsidRPr="001E651B">
        <w:rPr>
          <w:sz w:val="30"/>
          <w:szCs w:val="30"/>
        </w:rPr>
        <w:t xml:space="preserve"> </w:t>
      </w:r>
      <w:r w:rsidR="00780BDB">
        <w:rPr>
          <w:sz w:val="30"/>
          <w:szCs w:val="30"/>
        </w:rPr>
        <w:t xml:space="preserve">выдать решение о </w:t>
      </w:r>
      <w:r w:rsidR="003B6D5A">
        <w:rPr>
          <w:sz w:val="30"/>
          <w:szCs w:val="30"/>
        </w:rPr>
        <w:t>признании</w:t>
      </w:r>
      <w:r w:rsidR="00780BDB" w:rsidRPr="00780BDB">
        <w:rPr>
          <w:sz w:val="30"/>
          <w:szCs w:val="30"/>
        </w:rPr>
        <w:t xml:space="preserve"> </w:t>
      </w:r>
      <w:r w:rsidR="003C51DA" w:rsidRPr="001E651B">
        <w:rPr>
          <w:sz w:val="30"/>
          <w:szCs w:val="30"/>
        </w:rPr>
        <w:t>______________</w:t>
      </w:r>
      <w:r w:rsidR="003B6D5A">
        <w:rPr>
          <w:spacing w:val="-4"/>
          <w:sz w:val="30"/>
          <w:szCs w:val="30"/>
        </w:rPr>
        <w:t>_____________</w:t>
      </w:r>
    </w:p>
    <w:p w:rsidR="00780BDB" w:rsidRPr="00A32EED" w:rsidRDefault="00780BDB" w:rsidP="00780BDB">
      <w:pPr>
        <w:pStyle w:val="newncpi"/>
        <w:ind w:firstLine="0"/>
        <w:rPr>
          <w:sz w:val="30"/>
          <w:szCs w:val="30"/>
        </w:rPr>
      </w:pPr>
      <w:r>
        <w:rPr>
          <w:spacing w:val="-4"/>
          <w:sz w:val="30"/>
          <w:szCs w:val="30"/>
        </w:rPr>
        <w:t>________________________________________________________________</w:t>
      </w:r>
    </w:p>
    <w:p w:rsidR="003C51DA" w:rsidRDefault="007C4E8F" w:rsidP="00780BDB">
      <w:pPr>
        <w:pStyle w:val="underline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нужное указать </w:t>
      </w:r>
      <w:r w:rsidR="00F01D76">
        <w:rPr>
          <w:spacing w:val="-4"/>
          <w:sz w:val="24"/>
          <w:szCs w:val="24"/>
        </w:rPr>
        <w:t>(</w:t>
      </w:r>
      <w:r w:rsidR="003B6D5A" w:rsidRPr="003B6D5A">
        <w:rPr>
          <w:spacing w:val="-4"/>
          <w:sz w:val="24"/>
          <w:szCs w:val="24"/>
        </w:rPr>
        <w:t>многоквартирного, блокированного или одноквартирного жилого дома, его придомовой территории, квартиры в многоквартирном или блокированном жилом доме, общежития</w:t>
      </w:r>
      <w:r w:rsidR="00C740E9">
        <w:rPr>
          <w:spacing w:val="-4"/>
          <w:sz w:val="24"/>
          <w:szCs w:val="24"/>
        </w:rPr>
        <w:t>)</w:t>
      </w:r>
      <w:r w:rsidR="00896081" w:rsidRPr="00896081">
        <w:rPr>
          <w:spacing w:val="-4"/>
          <w:sz w:val="24"/>
          <w:szCs w:val="24"/>
        </w:rPr>
        <w:t xml:space="preserve"> </w:t>
      </w:r>
    </w:p>
    <w:p w:rsidR="003C51DA" w:rsidRDefault="003B6D5A" w:rsidP="004508F8">
      <w:pPr>
        <w:pStyle w:val="newncpi"/>
        <w:ind w:firstLine="0"/>
        <w:rPr>
          <w:sz w:val="30"/>
          <w:szCs w:val="30"/>
        </w:rPr>
      </w:pPr>
      <w:proofErr w:type="gramStart"/>
      <w:r w:rsidRPr="003B6D5A">
        <w:rPr>
          <w:sz w:val="30"/>
          <w:szCs w:val="30"/>
        </w:rPr>
        <w:t>расположенного</w:t>
      </w:r>
      <w:proofErr w:type="gramEnd"/>
      <w:r w:rsidRPr="003B6D5A">
        <w:rPr>
          <w:sz w:val="30"/>
          <w:szCs w:val="30"/>
        </w:rPr>
        <w:t xml:space="preserve"> по адресу:</w:t>
      </w:r>
      <w:r>
        <w:rPr>
          <w:sz w:val="30"/>
          <w:szCs w:val="30"/>
        </w:rPr>
        <w:t>________________________________________</w:t>
      </w:r>
    </w:p>
    <w:p w:rsidR="003B6D5A" w:rsidRDefault="003B6D5A" w:rsidP="004508F8">
      <w:pPr>
        <w:pStyle w:val="newncpi"/>
        <w:ind w:firstLine="0"/>
        <w:rPr>
          <w:sz w:val="30"/>
          <w:szCs w:val="30"/>
        </w:rPr>
      </w:pPr>
      <w:proofErr w:type="gramStart"/>
      <w:r>
        <w:rPr>
          <w:sz w:val="30"/>
          <w:szCs w:val="30"/>
        </w:rPr>
        <w:t>не соответствующего</w:t>
      </w:r>
      <w:r w:rsidRPr="003B6D5A">
        <w:rPr>
          <w:sz w:val="30"/>
          <w:szCs w:val="30"/>
        </w:rPr>
        <w:t xml:space="preserve"> установленным для проживания санитарным и техническим требованиям</w:t>
      </w:r>
      <w:r>
        <w:rPr>
          <w:sz w:val="30"/>
          <w:szCs w:val="30"/>
        </w:rPr>
        <w:t>.</w:t>
      </w:r>
      <w:proofErr w:type="gramEnd"/>
    </w:p>
    <w:p w:rsidR="003B6D5A" w:rsidRPr="003B6D5A" w:rsidRDefault="003B6D5A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243B74"/>
    <w:rsid w:val="00390173"/>
    <w:rsid w:val="003B6D5A"/>
    <w:rsid w:val="003C51DA"/>
    <w:rsid w:val="004508F8"/>
    <w:rsid w:val="004E60DA"/>
    <w:rsid w:val="00586EA8"/>
    <w:rsid w:val="00610E46"/>
    <w:rsid w:val="006F32AF"/>
    <w:rsid w:val="00725A0A"/>
    <w:rsid w:val="00764A19"/>
    <w:rsid w:val="00780BDB"/>
    <w:rsid w:val="00782FB5"/>
    <w:rsid w:val="007C4E8F"/>
    <w:rsid w:val="00896081"/>
    <w:rsid w:val="008A3823"/>
    <w:rsid w:val="0093691A"/>
    <w:rsid w:val="00954B08"/>
    <w:rsid w:val="009C6B17"/>
    <w:rsid w:val="00A62B91"/>
    <w:rsid w:val="00AF2F41"/>
    <w:rsid w:val="00B235A1"/>
    <w:rsid w:val="00C230AA"/>
    <w:rsid w:val="00C740E9"/>
    <w:rsid w:val="00CA5225"/>
    <w:rsid w:val="00E31097"/>
    <w:rsid w:val="00ED6D92"/>
    <w:rsid w:val="00EE40FA"/>
    <w:rsid w:val="00EF2754"/>
    <w:rsid w:val="00F01D76"/>
    <w:rsid w:val="00F15EBD"/>
    <w:rsid w:val="00F9674C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2172</Characters>
  <Application>Microsoft Office Word</Application>
  <DocSecurity>0</DocSecurity>
  <Lines>60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3</cp:revision>
  <cp:lastPrinted>2020-12-01T09:33:00Z</cp:lastPrinted>
  <dcterms:created xsi:type="dcterms:W3CDTF">2024-02-21T10:08:00Z</dcterms:created>
  <dcterms:modified xsi:type="dcterms:W3CDTF">2024-02-21T12:12:00Z</dcterms:modified>
</cp:coreProperties>
</file>