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50"/>
      </w:tblGrid>
      <w:tr w:rsidR="00C1539B" w:rsidRPr="00C1539B" w:rsidTr="008D7CB4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1539B" w:rsidRPr="00C1539B" w:rsidRDefault="00C1539B" w:rsidP="00C1539B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3C51DA" w:rsidRDefault="007C4E8F" w:rsidP="007C4E8F">
      <w:pPr>
        <w:pStyle w:val="onestring"/>
        <w:spacing w:line="280" w:lineRule="exact"/>
        <w:jc w:val="left"/>
        <w:rPr>
          <w:sz w:val="30"/>
          <w:szCs w:val="30"/>
          <w:lang w:val="en-US"/>
        </w:rPr>
      </w:pPr>
      <w:r>
        <w:rPr>
          <w:sz w:val="30"/>
          <w:szCs w:val="30"/>
        </w:rPr>
        <w:t xml:space="preserve">Процедура </w:t>
      </w:r>
      <w:r w:rsidR="007906B2">
        <w:rPr>
          <w:sz w:val="30"/>
          <w:szCs w:val="30"/>
        </w:rPr>
        <w:t>8.12.2</w:t>
      </w:r>
    </w:p>
    <w:tbl>
      <w:tblPr>
        <w:tblStyle w:val="a5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60"/>
        <w:gridCol w:w="3328"/>
      </w:tblGrid>
      <w:tr w:rsidR="005842E2" w:rsidRPr="005842E2" w:rsidTr="0038201F">
        <w:tc>
          <w:tcPr>
            <w:tcW w:w="7230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08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t>Приложение 2</w:t>
            </w:r>
          </w:p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bookmarkStart w:id="0" w:name="Заг_Прил_1_Утв_1"/>
            <w:bookmarkStart w:id="1" w:name="Заг_Прил_1_5_Утв_1"/>
            <w:bookmarkEnd w:id="0"/>
            <w:bookmarkEnd w:id="1"/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t xml:space="preserve">к Положению о порядке представления </w:t>
            </w: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необходимых для принятия решений </w:t>
            </w: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по вопросам лицензирования, </w:t>
            </w: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br/>
              <w:t xml:space="preserve">требованиях к представляемым </w:t>
            </w:r>
            <w:r w:rsidRPr="005842E2">
              <w:rPr>
                <w:rFonts w:ascii="Times New Roman" w:eastAsia="Times New Roman" w:hAnsi="Times New Roman"/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5842E2" w:rsidRPr="005842E2" w:rsidRDefault="005842E2" w:rsidP="005842E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2E2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4"/>
      </w:tblGrid>
      <w:tr w:rsidR="005842E2" w:rsidRPr="005842E2" w:rsidTr="0038201F">
        <w:tc>
          <w:tcPr>
            <w:tcW w:w="10774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74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(полное наименование лицензирующего органа)</w:t>
            </w:r>
          </w:p>
        </w:tc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842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Заявление</w:t>
      </w:r>
      <w:r w:rsidRPr="005842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об изменении лицензии</w:t>
      </w:r>
    </w:p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684"/>
        <w:gridCol w:w="4170"/>
      </w:tblGrid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 лицензиате (юридическом лице, к которому перешла лицензия)</w:t>
            </w: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Учетный номер плательщика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 (при наличии)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 или эквивалентном реестре (регистре) иностранного государства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 лицензии</w:t>
            </w: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42E2" w:rsidRPr="005842E2" w:rsidRDefault="005842E2" w:rsidP="005842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675"/>
        <w:gridCol w:w="4179"/>
      </w:tblGrid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лицензии в Едином реестре лицензий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Прошу внести изменения в лицензию в части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  <w:proofErr w:type="gramEnd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изменения сведений о лицензиате в связи 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ind w:left="2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составляющих работ и (или) услуг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Иные сведения о лицензируемом виде деятельности, составляющих работах и (или) услугах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 (комната, офис и иное) и номер помещения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42E2" w:rsidRPr="005842E2" w:rsidRDefault="005842E2" w:rsidP="005842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966"/>
        <w:gridCol w:w="454"/>
        <w:gridCol w:w="912"/>
        <w:gridCol w:w="284"/>
        <w:gridCol w:w="821"/>
        <w:gridCol w:w="772"/>
        <w:gridCol w:w="2645"/>
      </w:tblGrid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7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7</w:t>
            </w:r>
            <w:proofErr w:type="gramEnd"/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7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Сведения, необходимые для принятия решения об изменении лицензии</w:t>
            </w: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Иные сведения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gridSpan w:val="4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листах 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экз.</w:t>
            </w:r>
          </w:p>
        </w:tc>
      </w:tr>
      <w:tr w:rsidR="005842E2" w:rsidRPr="005842E2" w:rsidTr="0038201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 xml:space="preserve">листах 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экз.</w:t>
            </w:r>
          </w:p>
        </w:tc>
      </w:tr>
    </w:tbl>
    <w:p w:rsidR="005842E2" w:rsidRPr="005842E2" w:rsidRDefault="005842E2" w:rsidP="005842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684"/>
        <w:gridCol w:w="4170"/>
      </w:tblGrid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 руководителе лицензиата, юридического лица, к которому перешла лицензия</w:t>
            </w:r>
            <w:proofErr w:type="gramStart"/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9</w:t>
            </w:r>
            <w:proofErr w:type="gramEnd"/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10</w:t>
            </w: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серия (при наличии),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личный (идентификационный) 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1070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5842E2" w:rsidRPr="005842E2" w:rsidTr="0038201F">
        <w:tc>
          <w:tcPr>
            <w:tcW w:w="6062" w:type="dxa"/>
            <w:tcBorders>
              <w:bottom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Почтовый адрес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11</w:t>
            </w: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  <w:tcBorders>
              <w:top w:val="nil"/>
            </w:tcBorders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улица, проспект, переулок и иное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дома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номер корпуса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38201F">
        <w:tc>
          <w:tcPr>
            <w:tcW w:w="6062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842E2">
              <w:rPr>
                <w:rFonts w:ascii="Times New Roman" w:eastAsia="Times New Roman" w:hAnsi="Times New Roman"/>
                <w:sz w:val="24"/>
                <w:szCs w:val="24"/>
              </w:rPr>
              <w:t>Электронная почта (при наличии)</w:t>
            </w:r>
          </w:p>
        </w:tc>
        <w:tc>
          <w:tcPr>
            <w:tcW w:w="4642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ind w:left="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ind w:left="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2E2">
        <w:rPr>
          <w:rFonts w:ascii="Times New Roman" w:eastAsia="Times New Roman" w:hAnsi="Times New Roman"/>
          <w:sz w:val="24"/>
          <w:szCs w:val="24"/>
          <w:lang w:eastAsia="ru-RU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5842E2" w:rsidRPr="005842E2" w:rsidRDefault="005842E2" w:rsidP="005842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520"/>
        <w:gridCol w:w="2344"/>
        <w:gridCol w:w="520"/>
        <w:gridCol w:w="3310"/>
      </w:tblGrid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</w:rPr>
              <w:t xml:space="preserve">Руководитель юридического лица </w:t>
            </w:r>
            <w:r w:rsidRPr="005842E2">
              <w:rPr>
                <w:rFonts w:ascii="Times New Roman" w:eastAsia="Times New Roman" w:hAnsi="Times New Roman"/>
              </w:rPr>
              <w:br/>
            </w:r>
            <w:r w:rsidRPr="005842E2">
              <w:rPr>
                <w:rFonts w:ascii="Times New Roman" w:eastAsia="Times New Roman" w:hAnsi="Times New Roman"/>
              </w:rPr>
              <w:lastRenderedPageBreak/>
              <w:t xml:space="preserve">(руководитель иностранной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организации, физическое лицо,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в том числе индивидуальный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предприниматель, иностранный </w:t>
            </w:r>
            <w:r w:rsidRPr="005842E2">
              <w:rPr>
                <w:rFonts w:ascii="Times New Roman" w:eastAsia="Times New Roman" w:hAnsi="Times New Roman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</w:rPr>
              <w:lastRenderedPageBreak/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(подпись)</w:t>
            </w: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(инициалы, фамилия)</w:t>
            </w:r>
          </w:p>
        </w:tc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5842E2" w:rsidRPr="005842E2" w:rsidTr="0038201F">
        <w:tc>
          <w:tcPr>
            <w:tcW w:w="2660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2660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(дата)</w:t>
            </w:r>
          </w:p>
        </w:tc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842E2" w:rsidRPr="005842E2" w:rsidRDefault="005842E2" w:rsidP="005842E2">
      <w:pPr>
        <w:spacing w:after="0" w:line="240" w:lineRule="auto"/>
        <w:ind w:left="6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42E2">
        <w:rPr>
          <w:rFonts w:ascii="Times New Roman" w:eastAsia="Times New Roman" w:hAnsi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0"/>
        <w:gridCol w:w="520"/>
        <w:gridCol w:w="2344"/>
        <w:gridCol w:w="520"/>
        <w:gridCol w:w="3310"/>
      </w:tblGrid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</w:rPr>
              <w:t xml:space="preserve">Руководитель юридического лица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(руководитель иностранной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организации, физическое лицо,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в том числе индивидуальный </w:t>
            </w:r>
            <w:r w:rsidRPr="005842E2">
              <w:rPr>
                <w:rFonts w:ascii="Times New Roman" w:eastAsia="Times New Roman" w:hAnsi="Times New Roman"/>
              </w:rPr>
              <w:br/>
              <w:t xml:space="preserve">предприниматель, иностранный </w:t>
            </w:r>
            <w:r w:rsidRPr="005842E2">
              <w:rPr>
                <w:rFonts w:ascii="Times New Roman" w:eastAsia="Times New Roman" w:hAnsi="Times New Roman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 w:val="restart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3369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(подпись)</w:t>
            </w:r>
          </w:p>
        </w:tc>
        <w:tc>
          <w:tcPr>
            <w:tcW w:w="567" w:type="dxa"/>
            <w:vMerge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(инициалы, фамилия)</w:t>
            </w:r>
          </w:p>
        </w:tc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</w:tblGrid>
      <w:tr w:rsidR="005842E2" w:rsidRPr="005842E2" w:rsidTr="0038201F">
        <w:tc>
          <w:tcPr>
            <w:tcW w:w="2660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842E2" w:rsidRPr="005842E2" w:rsidTr="0038201F">
        <w:tc>
          <w:tcPr>
            <w:tcW w:w="2660" w:type="dxa"/>
            <w:tcBorders>
              <w:top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i/>
              </w:rPr>
            </w:pPr>
            <w:r w:rsidRPr="005842E2">
              <w:rPr>
                <w:rFonts w:ascii="Times New Roman" w:eastAsia="Times New Roman" w:hAnsi="Times New Roman"/>
                <w:i/>
              </w:rPr>
              <w:t>(дата)</w:t>
            </w:r>
          </w:p>
        </w:tc>
        <w:bookmarkStart w:id="2" w:name="_GoBack"/>
        <w:bookmarkEnd w:id="2"/>
      </w:tr>
    </w:tbl>
    <w:p w:rsidR="005842E2" w:rsidRPr="005842E2" w:rsidRDefault="005842E2" w:rsidP="005842E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938"/>
      </w:tblGrid>
      <w:tr w:rsidR="005842E2" w:rsidRPr="005842E2" w:rsidTr="005842E2">
        <w:tc>
          <w:tcPr>
            <w:tcW w:w="2376" w:type="dxa"/>
            <w:tcBorders>
              <w:bottom w:val="single" w:sz="4" w:space="0" w:color="auto"/>
            </w:tcBorders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842E2" w:rsidRPr="005842E2" w:rsidTr="005842E2">
        <w:tc>
          <w:tcPr>
            <w:tcW w:w="10314" w:type="dxa"/>
            <w:gridSpan w:val="2"/>
          </w:tcPr>
          <w:p w:rsidR="005842E2" w:rsidRPr="005842E2" w:rsidRDefault="005842E2" w:rsidP="005842E2">
            <w:pPr>
              <w:jc w:val="center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5842E2" w:rsidRPr="005842E2" w:rsidTr="005842E2">
        <w:trPr>
          <w:trHeight w:val="147"/>
        </w:trPr>
        <w:tc>
          <w:tcPr>
            <w:tcW w:w="10314" w:type="dxa"/>
            <w:gridSpan w:val="2"/>
          </w:tcPr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1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Д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2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Д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3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Д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4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У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5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Д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6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З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7 </w:t>
            </w:r>
            <w:r w:rsidRPr="005842E2">
              <w:rPr>
                <w:rFonts w:ascii="Times New Roman" w:eastAsia="Times New Roman" w:hAnsi="Times New Roman"/>
              </w:rP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8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З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9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Д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ля юридического лица, иностранной организации.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10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З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аполняется в случае представления заявления уполномоченным представителем лицензиата.</w:t>
            </w:r>
          </w:p>
          <w:p w:rsidR="005842E2" w:rsidRPr="005842E2" w:rsidRDefault="005842E2" w:rsidP="005842E2">
            <w:pPr>
              <w:ind w:firstLine="567"/>
              <w:jc w:val="both"/>
              <w:rPr>
                <w:rFonts w:ascii="Times New Roman" w:eastAsia="Times New Roman" w:hAnsi="Times New Roman"/>
              </w:rPr>
            </w:pPr>
            <w:r w:rsidRPr="005842E2">
              <w:rPr>
                <w:rFonts w:ascii="Times New Roman" w:eastAsia="Times New Roman" w:hAnsi="Times New Roman"/>
                <w:vertAlign w:val="superscript"/>
              </w:rPr>
              <w:t>11</w:t>
            </w:r>
            <w:proofErr w:type="gramStart"/>
            <w:r w:rsidRPr="005842E2">
              <w:rPr>
                <w:rFonts w:ascii="Times New Roman" w:eastAsia="Times New Roman" w:hAnsi="Times New Roman"/>
                <w:vertAlign w:val="superscript"/>
              </w:rPr>
              <w:t> </w:t>
            </w:r>
            <w:r w:rsidRPr="005842E2">
              <w:rPr>
                <w:rFonts w:ascii="Times New Roman" w:eastAsia="Times New Roman" w:hAnsi="Times New Roman"/>
              </w:rPr>
              <w:t>У</w:t>
            </w:r>
            <w:proofErr w:type="gramEnd"/>
            <w:r w:rsidRPr="005842E2">
              <w:rPr>
                <w:rFonts w:ascii="Times New Roman" w:eastAsia="Times New Roman" w:hAnsi="Times New Roman"/>
              </w:rP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5842E2" w:rsidRPr="005842E2" w:rsidRDefault="005842E2" w:rsidP="005842E2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</w:p>
    <w:p w:rsidR="005842E2" w:rsidRPr="005842E2" w:rsidRDefault="005842E2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sectPr w:rsidR="005842E2" w:rsidRPr="005842E2" w:rsidSect="00C1539B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70678"/>
    <w:rsid w:val="000D2B0C"/>
    <w:rsid w:val="0017313A"/>
    <w:rsid w:val="002640A0"/>
    <w:rsid w:val="00327BC9"/>
    <w:rsid w:val="003C51DA"/>
    <w:rsid w:val="004508F8"/>
    <w:rsid w:val="005842E2"/>
    <w:rsid w:val="00586EA8"/>
    <w:rsid w:val="00610E46"/>
    <w:rsid w:val="00697D43"/>
    <w:rsid w:val="006E5ECF"/>
    <w:rsid w:val="00725A0A"/>
    <w:rsid w:val="00764A19"/>
    <w:rsid w:val="00782FB5"/>
    <w:rsid w:val="007906B2"/>
    <w:rsid w:val="007C4E8F"/>
    <w:rsid w:val="008A3823"/>
    <w:rsid w:val="00924C9A"/>
    <w:rsid w:val="00954B08"/>
    <w:rsid w:val="009C6B17"/>
    <w:rsid w:val="00A1051B"/>
    <w:rsid w:val="00A62B91"/>
    <w:rsid w:val="00AF2F41"/>
    <w:rsid w:val="00B379B9"/>
    <w:rsid w:val="00BB2C87"/>
    <w:rsid w:val="00C1539B"/>
    <w:rsid w:val="00E31097"/>
    <w:rsid w:val="00E45896"/>
    <w:rsid w:val="00ED6D92"/>
    <w:rsid w:val="00EF2754"/>
    <w:rsid w:val="00F01D76"/>
    <w:rsid w:val="00F15EBD"/>
    <w:rsid w:val="00FB2612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84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584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8944</Characters>
  <Application>Microsoft Office Word</Application>
  <DocSecurity>0</DocSecurity>
  <Lines>248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2024-02-21T11:33:00Z</dcterms:created>
  <dcterms:modified xsi:type="dcterms:W3CDTF">2024-02-21T11:33:00Z</dcterms:modified>
</cp:coreProperties>
</file>