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B8B0" w14:textId="77777777" w:rsidR="00F36A56" w:rsidRPr="00A16F45" w:rsidRDefault="00F36A56" w:rsidP="00F36A5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bCs/>
          <w:sz w:val="30"/>
          <w:szCs w:val="30"/>
          <w:vertAlign w:val="superscript"/>
        </w:rPr>
      </w:pPr>
      <w:r w:rsidRPr="00A16F45">
        <w:rPr>
          <w:rFonts w:ascii="Times New Roman" w:eastAsia="Calibri" w:hAnsi="Times New Roman" w:cs="Times New Roman"/>
          <w:b/>
          <w:bCs/>
          <w:sz w:val="30"/>
          <w:szCs w:val="30"/>
        </w:rPr>
        <w:t>Процедура № 1.1.2</w:t>
      </w:r>
      <w:r w:rsidRPr="00A16F45">
        <w:rPr>
          <w:rFonts w:ascii="Times New Roman" w:eastAsia="Calibri" w:hAnsi="Times New Roman" w:cs="Times New Roman"/>
          <w:b/>
          <w:bCs/>
          <w:sz w:val="30"/>
          <w:szCs w:val="30"/>
          <w:vertAlign w:val="superscript"/>
        </w:rPr>
        <w:t>3</w:t>
      </w:r>
    </w:p>
    <w:p w14:paraId="2A7B27A8" w14:textId="77777777" w:rsidR="00F36A56" w:rsidRPr="00F36A56" w:rsidRDefault="00F36A56" w:rsidP="00F36A5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tbl>
      <w:tblPr>
        <w:tblW w:w="3178" w:type="pct"/>
        <w:tblInd w:w="3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</w:tblGrid>
      <w:tr w:rsidR="00F36A56" w:rsidRPr="00A16F45" w14:paraId="7B5F3531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D2B33" w14:textId="1E3D89BC" w:rsidR="00F36A56" w:rsidRPr="00A16F45" w:rsidRDefault="00A16F45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A1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</w:tr>
      <w:tr w:rsidR="00F36A56" w:rsidRPr="00F36A56" w14:paraId="26CA8AE9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887B3" w14:textId="77777777" w:rsidR="00F36A56" w:rsidRPr="00F36A56" w:rsidRDefault="00F36A56" w:rsidP="00F36A56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органа)</w:t>
            </w:r>
          </w:p>
        </w:tc>
      </w:tr>
      <w:tr w:rsidR="00F36A56" w:rsidRPr="00F36A56" w14:paraId="0457A1C9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FDEEA" w14:textId="77777777" w:rsidR="00F36A56" w:rsidRPr="00F36A56" w:rsidRDefault="00F36A56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F36A56" w:rsidRPr="00F36A56" w14:paraId="0D95F78C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64947" w14:textId="77777777" w:rsidR="00F36A56" w:rsidRPr="00F36A56" w:rsidRDefault="00F36A56" w:rsidP="00F36A56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F36A56" w:rsidRPr="00F36A56" w14:paraId="20B70041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665AA" w14:textId="77777777" w:rsidR="00F36A56" w:rsidRPr="00F36A56" w:rsidRDefault="00F36A56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________________________________________________,</w:t>
            </w:r>
          </w:p>
        </w:tc>
      </w:tr>
      <w:tr w:rsidR="00F36A56" w:rsidRPr="00F36A56" w14:paraId="131F2059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17AC2" w14:textId="77777777" w:rsidR="00F36A56" w:rsidRPr="00F36A56" w:rsidRDefault="00F36A56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зарегистрированной(ого) по месту жительства:</w:t>
            </w:r>
          </w:p>
        </w:tc>
      </w:tr>
      <w:tr w:rsidR="00F36A56" w:rsidRPr="00F36A56" w14:paraId="2FC7D335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8AED4" w14:textId="77777777" w:rsidR="00F36A56" w:rsidRPr="00F36A56" w:rsidRDefault="00F36A56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________________________________________________,</w:t>
            </w:r>
          </w:p>
        </w:tc>
      </w:tr>
      <w:tr w:rsidR="00F36A56" w:rsidRPr="00F36A56" w14:paraId="7E38423A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6A14" w14:textId="77777777" w:rsidR="00F36A56" w:rsidRPr="00F36A56" w:rsidRDefault="00F36A56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A56" w:rsidRPr="00F36A56" w14:paraId="082AB087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976B" w14:textId="77777777" w:rsidR="00F36A56" w:rsidRPr="00F36A56" w:rsidRDefault="00F36A56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________________________________________________,</w:t>
            </w:r>
          </w:p>
        </w:tc>
      </w:tr>
      <w:tr w:rsidR="00F36A56" w:rsidRPr="00F36A56" w14:paraId="15D41205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2D78C" w14:textId="77777777" w:rsidR="00F36A56" w:rsidRPr="00F36A56" w:rsidRDefault="00F36A56" w:rsidP="00F3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F36A56" w:rsidRPr="00F36A56" w14:paraId="1301AB68" w14:textId="77777777" w:rsidTr="001C05F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3FC79" w14:textId="77777777" w:rsidR="00F36A56" w:rsidRPr="00F36A56" w:rsidRDefault="00F36A56" w:rsidP="00F3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личность: </w:t>
            </w:r>
          </w:p>
          <w:p w14:paraId="10B95958" w14:textId="77777777" w:rsidR="00F36A56" w:rsidRPr="00F36A56" w:rsidRDefault="00F36A56" w:rsidP="00F36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14:paraId="31A53EF7" w14:textId="77777777" w:rsidR="00F36A56" w:rsidRPr="00F36A56" w:rsidRDefault="00F36A56" w:rsidP="00F3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документа, серия (при наличии), номер,</w:t>
            </w:r>
          </w:p>
          <w:p w14:paraId="2B6D53D6" w14:textId="77777777" w:rsidR="00F36A56" w:rsidRPr="00F36A56" w:rsidRDefault="00F36A56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14:paraId="1C3604DF" w14:textId="77777777" w:rsidR="00F36A56" w:rsidRPr="00F36A56" w:rsidRDefault="00F36A56" w:rsidP="00F3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выдачи, наименование (код) государственного органа,</w:t>
            </w:r>
          </w:p>
          <w:p w14:paraId="5F65A777" w14:textId="77777777" w:rsidR="00F36A56" w:rsidRPr="00F36A56" w:rsidRDefault="00F36A56" w:rsidP="00F3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14:paraId="59D672DF" w14:textId="77777777" w:rsidR="00F36A56" w:rsidRPr="00F36A56" w:rsidRDefault="00F36A56" w:rsidP="00F3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выдавшего документ, идентификационный номер (при наличии)</w:t>
            </w:r>
          </w:p>
        </w:tc>
      </w:tr>
    </w:tbl>
    <w:p w14:paraId="421978D1" w14:textId="77777777" w:rsidR="00F36A56" w:rsidRPr="00F36A56" w:rsidRDefault="00F36A56" w:rsidP="00F36A5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3CC111" w14:textId="77777777" w:rsidR="00F36A56" w:rsidRPr="00F36A56" w:rsidRDefault="00F36A56" w:rsidP="00F36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43C78C88" w14:textId="77777777" w:rsidR="00F36A56" w:rsidRPr="00F36A56" w:rsidRDefault="00F36A56" w:rsidP="00F36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711B3" w14:textId="77777777" w:rsidR="00F36A56" w:rsidRPr="00F36A56" w:rsidRDefault="00F36A56" w:rsidP="00F36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36A56">
        <w:rPr>
          <w:rFonts w:ascii="Times New Roman" w:eastAsia="Times New Roman" w:hAnsi="Times New Roman" w:cs="Times New Roman"/>
          <w:szCs w:val="24"/>
          <w:lang w:eastAsia="ru-RU"/>
        </w:rPr>
        <w:t>Прошу разрешить раздел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  завершения их строительства),/ изменение целевого назначения земельного участка, предоставленного для ведения личного подсобного хозяйства либо строительства (строительства и  обслуживания) капитального строения (здания, сооружения) (до завершения его строительства),/ отчуждение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</w:t>
      </w:r>
      <w:r w:rsidRPr="00F36A56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r w:rsidRPr="00F36A56">
        <w:rPr>
          <w:rFonts w:ascii="Times New Roman" w:eastAsia="Times New Roman" w:hAnsi="Times New Roman" w:cs="Times New Roman"/>
          <w:szCs w:val="24"/>
          <w:lang w:eastAsia="ru-RU"/>
        </w:rPr>
        <w:t xml:space="preserve"> пункта 1.1 настоящего перечня),/ предоставление дополнительного земельного участка в связи с  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  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 об изменении вида права на земельный участок в случаях, когда необходимость такого изменения предусмотрена Кодексом Республики Беларусь о земле, </w:t>
      </w:r>
    </w:p>
    <w:p w14:paraId="621EE720" w14:textId="77777777" w:rsidR="00F36A56" w:rsidRPr="00F36A56" w:rsidRDefault="00F36A56" w:rsidP="00F36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30291419"/>
      <w:r w:rsidRPr="00F36A56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bookmarkEnd w:id="0"/>
    <w:p w14:paraId="5695B46E" w14:textId="77777777" w:rsidR="00F36A56" w:rsidRPr="00F36A56" w:rsidRDefault="00F36A56" w:rsidP="00F36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</w:p>
    <w:p w14:paraId="4837B8D3" w14:textId="77777777" w:rsidR="00F36A56" w:rsidRPr="00F36A56" w:rsidRDefault="00F36A56" w:rsidP="00F36A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31083527"/>
      <w:r w:rsidRPr="00F36A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указать: </w:t>
      </w:r>
    </w:p>
    <w:p w14:paraId="1CBA60D4" w14:textId="77777777" w:rsidR="00F36A56" w:rsidRPr="00F36A56" w:rsidRDefault="00F36A56" w:rsidP="00F36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36A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намечаемое целевое назначение земельного участка - </w:t>
      </w:r>
      <w:r w:rsidRPr="00F36A5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для разрешения изменения целевого назначения земельного участка;</w:t>
      </w:r>
    </w:p>
    <w:p w14:paraId="35216741" w14:textId="77777777" w:rsidR="00F36A56" w:rsidRPr="00F36A56" w:rsidRDefault="00F36A56" w:rsidP="00F36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36A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необходимостью увеличения размера и изменения границы земельного участка - </w:t>
      </w:r>
      <w:r w:rsidRPr="00F36A5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для разрешения предоставления дополнительного земельного участка.</w:t>
      </w:r>
    </w:p>
    <w:bookmarkEnd w:id="1"/>
    <w:p w14:paraId="5D82F1F7" w14:textId="77777777" w:rsidR="00F36A56" w:rsidRPr="00F36A56" w:rsidRDefault="00F36A56" w:rsidP="00F36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14:paraId="03898A45" w14:textId="035B99F6" w:rsidR="00F36A56" w:rsidRPr="00F36A56" w:rsidRDefault="00F36A56" w:rsidP="00F36A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  <w:r w:rsidR="00A16F45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</w:p>
    <w:p w14:paraId="4E8A1E01" w14:textId="1BC48867" w:rsidR="00F36A56" w:rsidRPr="00F36A56" w:rsidRDefault="00F36A56" w:rsidP="00F36A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  <w:r w:rsidR="00A16F4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23ADFB42" w14:textId="37E11B42" w:rsidR="00F36A56" w:rsidRPr="00F36A56" w:rsidRDefault="00F36A56" w:rsidP="00F36A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  <w:r w:rsidR="00A16F4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648CE638" w14:textId="558E1A56" w:rsidR="00F36A56" w:rsidRPr="00F36A56" w:rsidRDefault="00F36A56" w:rsidP="00F36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</w:t>
      </w:r>
      <w:r w:rsidR="00A16F45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F36A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0C68EAFB" w14:textId="77777777" w:rsidR="00F36A56" w:rsidRPr="00F36A56" w:rsidRDefault="00F36A56" w:rsidP="00F36A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A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сроках получения административного решения извещен (а) в день подачи заявления.</w:t>
      </w:r>
    </w:p>
    <w:p w14:paraId="300B6398" w14:textId="77777777" w:rsidR="00F36A56" w:rsidRPr="00F36A56" w:rsidRDefault="00F36A56" w:rsidP="00F36A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F891D7" w14:textId="77777777" w:rsidR="00F36A56" w:rsidRPr="00F36A56" w:rsidRDefault="00F36A56" w:rsidP="00F36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A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F36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F36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14:paraId="3DFFB3DB" w14:textId="77777777" w:rsidR="00F36A56" w:rsidRPr="00F36A56" w:rsidRDefault="00F36A56" w:rsidP="00F36A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(дата)</w:t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</w:t>
      </w:r>
      <w:r w:rsidRPr="00F36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(расшифровка)</w:t>
      </w:r>
    </w:p>
    <w:p w14:paraId="15A3AEBB" w14:textId="77777777" w:rsidR="00CD2723" w:rsidRDefault="00CD2723"/>
    <w:sectPr w:rsidR="00CD2723" w:rsidSect="00005E5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56"/>
    <w:rsid w:val="00153154"/>
    <w:rsid w:val="00A16F45"/>
    <w:rsid w:val="00CD2723"/>
    <w:rsid w:val="00F3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0DA8"/>
  <w15:chartTrackingRefBased/>
  <w15:docId w15:val="{5C84656F-8538-4110-A59C-586E862B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2025-05-19T18:13:00Z</dcterms:created>
  <dcterms:modified xsi:type="dcterms:W3CDTF">2025-05-20T05:50:00Z</dcterms:modified>
</cp:coreProperties>
</file>