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817D" w14:textId="4F411CCB" w:rsidR="004849FF" w:rsidRPr="004849FF" w:rsidRDefault="004849FF" w:rsidP="004849FF">
      <w:pPr>
        <w:spacing w:after="0"/>
        <w:ind w:left="-567" w:firstLine="425"/>
        <w:jc w:val="center"/>
        <w:rPr>
          <w:b/>
          <w:bCs/>
          <w:i/>
          <w:iCs/>
          <w:sz w:val="30"/>
          <w:szCs w:val="30"/>
        </w:rPr>
      </w:pPr>
      <w:r w:rsidRPr="009155EB">
        <w:rPr>
          <w:b/>
          <w:bCs/>
          <w:i/>
          <w:iCs/>
          <w:sz w:val="30"/>
          <w:szCs w:val="30"/>
        </w:rPr>
        <w:t>Обеспечение безопасности при проведении земляных работ</w:t>
      </w:r>
    </w:p>
    <w:p w14:paraId="76C17C52" w14:textId="77777777" w:rsidR="004849FF" w:rsidRDefault="004849FF" w:rsidP="009155EB">
      <w:pPr>
        <w:spacing w:after="0"/>
        <w:ind w:left="-567" w:firstLine="425"/>
        <w:jc w:val="both"/>
      </w:pPr>
    </w:p>
    <w:p w14:paraId="7D08B3F8" w14:textId="79B053A9" w:rsidR="009155EB" w:rsidRPr="009155EB" w:rsidRDefault="009155EB" w:rsidP="009155EB">
      <w:pPr>
        <w:spacing w:after="0"/>
        <w:ind w:left="-567" w:firstLine="425"/>
        <w:jc w:val="both"/>
      </w:pPr>
      <w:r w:rsidRPr="009155EB">
        <w:t>Обеспечение безопасности при проведении земляных работ включает в себя ряд мер, направленных на предотвращение обрушения грунта, падения предметов, поражения электрическим током, травм от движущейся техники и других опасностей. Важно соблюдать правила охраны труда, использовать средства индивидуальной и коллективной защиты, а также проводить работы в соответствии с утвержденной документацией. </w:t>
      </w:r>
    </w:p>
    <w:p w14:paraId="24552D38" w14:textId="78BFA28B" w:rsidR="009155EB" w:rsidRPr="009155EB" w:rsidRDefault="009155EB" w:rsidP="009155EB">
      <w:pPr>
        <w:spacing w:after="0"/>
        <w:ind w:left="-567" w:firstLine="425"/>
        <w:jc w:val="both"/>
      </w:pPr>
      <w:r w:rsidRPr="009155EB">
        <w:t>Котлованы, траншеи и другие выемки должны быть ограждены и обозначены предупредительными знаками, а в темное время суток – освещены. </w:t>
      </w:r>
      <w:r>
        <w:t xml:space="preserve"> </w:t>
      </w:r>
      <w:r w:rsidRPr="009155EB">
        <w:t>В зависимости от грунта и глубины выемки, необходимо применять крепления откосов (опорные стенки, шпунтовое ограждение и т.д.) или обеспечивать безопасные углы откосов. </w:t>
      </w:r>
    </w:p>
    <w:p w14:paraId="6E670FDC" w14:textId="1F2E467D" w:rsidR="009155EB" w:rsidRPr="009155EB" w:rsidRDefault="009155EB" w:rsidP="009155EB">
      <w:pPr>
        <w:tabs>
          <w:tab w:val="num" w:pos="720"/>
        </w:tabs>
        <w:spacing w:after="0"/>
        <w:ind w:left="-567" w:firstLine="425"/>
        <w:jc w:val="both"/>
      </w:pPr>
      <w:r w:rsidRPr="009155EB">
        <w:t>Отвалы грунта должны располагаться на безопасном расстоянии от бровки выемки, чтобы избежать их обрушения. </w:t>
      </w:r>
    </w:p>
    <w:p w14:paraId="41E62FB7" w14:textId="4D52EF51" w:rsidR="009155EB" w:rsidRPr="009155EB" w:rsidRDefault="009155EB" w:rsidP="009155EB">
      <w:pPr>
        <w:spacing w:after="0"/>
        <w:ind w:left="-567" w:firstLine="425"/>
        <w:jc w:val="both"/>
      </w:pPr>
      <w:r w:rsidRPr="009155EB">
        <w:t>Не допускается работа в выемках глубиной 1,5 м и более одним человеком, а также разработка грунта "подкопом". </w:t>
      </w:r>
    </w:p>
    <w:p w14:paraId="288B628C" w14:textId="24FCF69B" w:rsidR="009155EB" w:rsidRPr="009155EB" w:rsidRDefault="009155EB" w:rsidP="009155EB">
      <w:pPr>
        <w:spacing w:after="0"/>
        <w:ind w:left="-567" w:firstLine="425"/>
        <w:jc w:val="both"/>
      </w:pPr>
      <w:r w:rsidRPr="009155EB">
        <w:t>Необходимо контролировать устойчивость откосов, особенно при сезонных изменениях, и своевременно удалять неустойчивые камни и глыбы. При работе вблизи подземных коммуникаций необходимо соблюдать требования безопасности, установленные для таких случаев. </w:t>
      </w:r>
    </w:p>
    <w:p w14:paraId="0F73DB7B" w14:textId="6C9BCB04" w:rsidR="009155EB" w:rsidRPr="009155EB" w:rsidRDefault="009155EB" w:rsidP="009155EB">
      <w:pPr>
        <w:spacing w:after="0"/>
        <w:ind w:left="-567" w:firstLine="425"/>
        <w:jc w:val="both"/>
      </w:pPr>
      <w:r w:rsidRPr="009155EB">
        <w:t>Все работники должны быть обеспечены защитными касками, спецодеждой, спецобувью и другими необходимыми СИЗ, а также использовать их в соответствии с инструкциями. Работники должны проходить инструктаж по охране труда и быть обучены безопасным методам выполнения земляных работ, а также знать правила оказания первой помощи. </w:t>
      </w:r>
    </w:p>
    <w:p w14:paraId="59735026" w14:textId="489AAD4B" w:rsidR="009155EB" w:rsidRPr="009155EB" w:rsidRDefault="009155EB" w:rsidP="009155EB">
      <w:pPr>
        <w:spacing w:after="0"/>
        <w:ind w:left="-567" w:firstLine="425"/>
        <w:jc w:val="both"/>
      </w:pPr>
      <w:r w:rsidRPr="009155EB">
        <w:t>Земляные работы должны проводиться в соответствии с проектом производства работ (ППР) и под руководством ответственного лица. Ручной инструмент и землеройная техника должны регулярно осматриваться и находиться в исправном состоянии. </w:t>
      </w:r>
    </w:p>
    <w:p w14:paraId="37D695CD" w14:textId="77777777" w:rsidR="009155EB" w:rsidRPr="009155EB" w:rsidRDefault="009155EB" w:rsidP="009155EB">
      <w:pPr>
        <w:spacing w:after="0"/>
        <w:ind w:left="-567" w:firstLine="425"/>
        <w:jc w:val="both"/>
      </w:pPr>
      <w:r w:rsidRPr="009155EB">
        <w:t>Необходимо осуществлять постоянный контроль за соблюдением требований безопасности и принимать меры по устранению выявленных нарушений. </w:t>
      </w:r>
    </w:p>
    <w:p w14:paraId="09FE8484" w14:textId="74CE8232" w:rsidR="009155EB" w:rsidRPr="009155EB" w:rsidRDefault="009155EB" w:rsidP="009155EB">
      <w:pPr>
        <w:spacing w:after="0"/>
        <w:ind w:left="-567" w:firstLine="425"/>
        <w:jc w:val="both"/>
      </w:pPr>
      <w:r w:rsidRPr="009155EB">
        <w:t>Соблюдение этих правил и требований позволит минимизировать риски при проведении земляных работ и обеспечить безопасность работников.</w:t>
      </w:r>
    </w:p>
    <w:sectPr w:rsidR="009155EB" w:rsidRPr="009155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D032A"/>
    <w:multiLevelType w:val="multilevel"/>
    <w:tmpl w:val="FCD4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57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15"/>
    <w:rsid w:val="00026615"/>
    <w:rsid w:val="004849FF"/>
    <w:rsid w:val="006C0B77"/>
    <w:rsid w:val="00817C6E"/>
    <w:rsid w:val="008242FF"/>
    <w:rsid w:val="00870751"/>
    <w:rsid w:val="009155EB"/>
    <w:rsid w:val="00922C48"/>
    <w:rsid w:val="00A941E7"/>
    <w:rsid w:val="00B915B7"/>
    <w:rsid w:val="00E6740F"/>
    <w:rsid w:val="00EA59DF"/>
    <w:rsid w:val="00EE4070"/>
    <w:rsid w:val="00F12C76"/>
    <w:rsid w:val="00F9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0C14"/>
  <w15:chartTrackingRefBased/>
  <w15:docId w15:val="{F3362178-D375-4BCB-9D00-B46BC439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6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6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6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6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6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6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6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6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6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661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661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266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266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266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266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266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6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6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6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66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266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66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6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661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26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1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4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5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5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5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97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865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67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19984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9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1702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9825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6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2561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3476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5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56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11712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2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3068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35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50788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2639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3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47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5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2920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69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73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32951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4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41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23126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8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05413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3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51926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33597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8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78832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4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8035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4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2343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7466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674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2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39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2025-06-19T07:34:00Z</dcterms:created>
  <dcterms:modified xsi:type="dcterms:W3CDTF">2025-06-19T07:39:00Z</dcterms:modified>
</cp:coreProperties>
</file>