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CD" w:rsidRPr="00443C40" w:rsidRDefault="002415CD" w:rsidP="002415CD">
      <w:pPr>
        <w:pStyle w:val="1"/>
        <w:ind w:firstLine="708"/>
        <w:jc w:val="center"/>
        <w:rPr>
          <w:b/>
        </w:rPr>
      </w:pPr>
      <w:r>
        <w:rPr>
          <w:b/>
        </w:rPr>
        <w:t>Декларирование физическими лицами доходов, полученных</w:t>
      </w:r>
      <w:r w:rsidRPr="00443C40">
        <w:rPr>
          <w:b/>
        </w:rPr>
        <w:t xml:space="preserve"> </w:t>
      </w:r>
      <w:r>
        <w:rPr>
          <w:b/>
        </w:rPr>
        <w:t xml:space="preserve">в </w:t>
      </w:r>
      <w:r w:rsidRPr="00443C40">
        <w:rPr>
          <w:b/>
        </w:rPr>
        <w:t>20</w:t>
      </w:r>
      <w:r w:rsidRPr="005D4662">
        <w:rPr>
          <w:b/>
        </w:rPr>
        <w:t>2</w:t>
      </w:r>
      <w:r w:rsidRPr="00722ECD">
        <w:rPr>
          <w:b/>
        </w:rPr>
        <w:t>3</w:t>
      </w:r>
      <w:r w:rsidRPr="00443C40">
        <w:rPr>
          <w:b/>
        </w:rPr>
        <w:t xml:space="preserve"> год</w:t>
      </w:r>
      <w:r>
        <w:rPr>
          <w:b/>
        </w:rPr>
        <w:t>у</w:t>
      </w:r>
    </w:p>
    <w:p w:rsidR="002415CD" w:rsidRDefault="002415CD" w:rsidP="002415CD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Pr="008F79D0">
        <w:rPr>
          <w:color w:val="000000"/>
          <w:sz w:val="30"/>
          <w:szCs w:val="30"/>
        </w:rPr>
        <w:t xml:space="preserve"> настоящее время </w:t>
      </w:r>
      <w:r>
        <w:rPr>
          <w:color w:val="000000"/>
          <w:sz w:val="30"/>
          <w:szCs w:val="30"/>
        </w:rPr>
        <w:t>налоговыми органами</w:t>
      </w:r>
      <w:r w:rsidRPr="008F79D0">
        <w:rPr>
          <w:color w:val="000000"/>
          <w:sz w:val="30"/>
          <w:szCs w:val="30"/>
        </w:rPr>
        <w:t xml:space="preserve"> про</w:t>
      </w:r>
      <w:r>
        <w:rPr>
          <w:color w:val="000000"/>
          <w:sz w:val="30"/>
          <w:szCs w:val="30"/>
        </w:rPr>
        <w:t>в</w:t>
      </w:r>
      <w:r w:rsidRPr="008F79D0">
        <w:rPr>
          <w:color w:val="000000"/>
          <w:sz w:val="30"/>
          <w:szCs w:val="30"/>
        </w:rPr>
        <w:t>одит</w:t>
      </w:r>
      <w:r>
        <w:rPr>
          <w:color w:val="000000"/>
          <w:sz w:val="30"/>
          <w:szCs w:val="30"/>
        </w:rPr>
        <w:t>ся</w:t>
      </w:r>
      <w:r w:rsidRPr="008F79D0">
        <w:rPr>
          <w:color w:val="000000"/>
          <w:sz w:val="30"/>
          <w:szCs w:val="30"/>
        </w:rPr>
        <w:t xml:space="preserve"> кампания по декларированию физическими лицами доходов, полученных в 2023 году. Налоговую декларацию (расчет) по подоходному налогу с физических лиц (далее – налоговая декларация)</w:t>
      </w:r>
      <w:r>
        <w:rPr>
          <w:color w:val="000000"/>
          <w:sz w:val="30"/>
          <w:szCs w:val="30"/>
        </w:rPr>
        <w:t xml:space="preserve"> </w:t>
      </w:r>
      <w:r w:rsidRPr="008F79D0">
        <w:rPr>
          <w:color w:val="000000"/>
          <w:sz w:val="30"/>
          <w:szCs w:val="30"/>
        </w:rPr>
        <w:t>необходимо представить не позднее 1 апреля 2024 года.</w:t>
      </w:r>
    </w:p>
    <w:p w:rsidR="002415CD" w:rsidRPr="001A2ABE" w:rsidRDefault="002415CD" w:rsidP="002415CD">
      <w:pPr>
        <w:spacing w:line="300" w:lineRule="atLeast"/>
        <w:ind w:firstLine="708"/>
        <w:jc w:val="both"/>
        <w:rPr>
          <w:color w:val="000000"/>
          <w:sz w:val="30"/>
          <w:szCs w:val="30"/>
        </w:rPr>
      </w:pPr>
      <w:proofErr w:type="gramStart"/>
      <w:r w:rsidRPr="001A2ABE">
        <w:rPr>
          <w:color w:val="000000"/>
          <w:sz w:val="30"/>
          <w:szCs w:val="30"/>
        </w:rPr>
        <w:t xml:space="preserve">Прием налоговых деклараций осуществляется управлением по работе с плательщиками по </w:t>
      </w:r>
      <w:proofErr w:type="spellStart"/>
      <w:r w:rsidRPr="001A2ABE">
        <w:rPr>
          <w:color w:val="000000"/>
          <w:sz w:val="30"/>
          <w:szCs w:val="30"/>
        </w:rPr>
        <w:t>Любанскому</w:t>
      </w:r>
      <w:proofErr w:type="spellEnd"/>
      <w:r w:rsidRPr="001A2ABE">
        <w:rPr>
          <w:color w:val="000000"/>
          <w:sz w:val="30"/>
          <w:szCs w:val="30"/>
        </w:rPr>
        <w:t xml:space="preserve"> району инспекции </w:t>
      </w:r>
      <w:r w:rsidRPr="001A2ABE">
        <w:rPr>
          <w:rFonts w:eastAsia="Calibri"/>
          <w:sz w:val="30"/>
          <w:szCs w:val="30"/>
          <w:lang w:eastAsia="en-US"/>
        </w:rPr>
        <w:t>Министерства по налогам и сборам Республики Беларусь</w:t>
      </w:r>
      <w:r w:rsidRPr="001A2ABE">
        <w:rPr>
          <w:color w:val="000000"/>
          <w:sz w:val="30"/>
          <w:szCs w:val="30"/>
        </w:rPr>
        <w:t xml:space="preserve"> по </w:t>
      </w:r>
      <w:proofErr w:type="spellStart"/>
      <w:r w:rsidRPr="001A2ABE">
        <w:rPr>
          <w:color w:val="000000"/>
          <w:sz w:val="30"/>
          <w:szCs w:val="30"/>
        </w:rPr>
        <w:t>Солигорскому</w:t>
      </w:r>
      <w:proofErr w:type="spellEnd"/>
      <w:r w:rsidRPr="001A2ABE">
        <w:rPr>
          <w:color w:val="000000"/>
          <w:sz w:val="30"/>
          <w:szCs w:val="30"/>
        </w:rPr>
        <w:t xml:space="preserve"> району по адресу: г. Любань, ул. Первомайская, 35 в понедельник с 8.00 до 19.00, четверг с 9.00 до 20.00 без обеденного перерыва, в иные рабочие дни с 8.30 до 13.00 и с 14.00 до 17.30.</w:t>
      </w:r>
      <w:proofErr w:type="gramEnd"/>
    </w:p>
    <w:p w:rsidR="002415CD" w:rsidRPr="001A2ABE" w:rsidRDefault="002415CD" w:rsidP="002415CD">
      <w:pPr>
        <w:spacing w:line="300" w:lineRule="atLeast"/>
        <w:ind w:firstLine="708"/>
        <w:jc w:val="both"/>
        <w:rPr>
          <w:color w:val="000000"/>
          <w:sz w:val="30"/>
          <w:szCs w:val="30"/>
        </w:rPr>
      </w:pPr>
      <w:r w:rsidRPr="001A2ABE">
        <w:rPr>
          <w:color w:val="000000"/>
          <w:sz w:val="30"/>
          <w:szCs w:val="30"/>
        </w:rPr>
        <w:t>Кроме того, в субботу 23 и 30 марта 2024 года с 9.00 до 13.00 (кабинет 1.24).</w:t>
      </w:r>
    </w:p>
    <w:p w:rsidR="002415CD" w:rsidRDefault="002415CD" w:rsidP="002415CD">
      <w:pPr>
        <w:spacing w:line="300" w:lineRule="atLeast"/>
        <w:ind w:left="3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Pr="00443C40">
        <w:rPr>
          <w:color w:val="000000"/>
          <w:sz w:val="30"/>
          <w:szCs w:val="30"/>
        </w:rPr>
        <w:t>Налогов</w:t>
      </w:r>
      <w:r>
        <w:rPr>
          <w:color w:val="000000"/>
          <w:sz w:val="30"/>
          <w:szCs w:val="30"/>
        </w:rPr>
        <w:t>ую</w:t>
      </w:r>
      <w:r w:rsidRPr="00443C40">
        <w:rPr>
          <w:color w:val="000000"/>
          <w:sz w:val="30"/>
          <w:szCs w:val="30"/>
        </w:rPr>
        <w:t xml:space="preserve"> деклараци</w:t>
      </w:r>
      <w:r>
        <w:rPr>
          <w:color w:val="000000"/>
          <w:sz w:val="30"/>
          <w:szCs w:val="30"/>
        </w:rPr>
        <w:t>ю</w:t>
      </w:r>
      <w:r w:rsidRPr="00443C40">
        <w:rPr>
          <w:color w:val="000000"/>
          <w:sz w:val="30"/>
          <w:szCs w:val="30"/>
        </w:rPr>
        <w:t xml:space="preserve"> мож</w:t>
      </w:r>
      <w:r>
        <w:rPr>
          <w:color w:val="000000"/>
          <w:sz w:val="30"/>
          <w:szCs w:val="30"/>
        </w:rPr>
        <w:t>но</w:t>
      </w:r>
      <w:r w:rsidRPr="00443C40">
        <w:rPr>
          <w:color w:val="000000"/>
          <w:sz w:val="30"/>
          <w:szCs w:val="30"/>
        </w:rPr>
        <w:t xml:space="preserve"> представ</w:t>
      </w:r>
      <w:r>
        <w:rPr>
          <w:color w:val="000000"/>
          <w:sz w:val="30"/>
          <w:szCs w:val="30"/>
        </w:rPr>
        <w:t xml:space="preserve">ить: 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1.Лично, путем посещения налогового органа;</w:t>
      </w:r>
    </w:p>
    <w:p w:rsidR="002415CD" w:rsidRDefault="002415CD" w:rsidP="002415CD">
      <w:pPr>
        <w:spacing w:line="300" w:lineRule="atLeast"/>
        <w:ind w:left="3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2.По почте, в виде почтового отправления с описью вложения;</w:t>
      </w:r>
    </w:p>
    <w:p w:rsidR="002415CD" w:rsidRDefault="002415CD" w:rsidP="002415CD">
      <w:pPr>
        <w:spacing w:line="300" w:lineRule="atLeast"/>
        <w:ind w:left="3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3.Уполномоченным представителем физического лица;</w:t>
      </w:r>
    </w:p>
    <w:p w:rsidR="002415CD" w:rsidRDefault="002415CD" w:rsidP="002415CD">
      <w:pPr>
        <w:spacing w:line="300" w:lineRule="atLeast"/>
        <w:ind w:left="3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4.Законным представителем физического лица.</w:t>
      </w:r>
    </w:p>
    <w:p w:rsidR="002415CD" w:rsidRPr="00AD18ED" w:rsidRDefault="002415CD" w:rsidP="002415CD">
      <w:pPr>
        <w:spacing w:line="300" w:lineRule="atLeast"/>
        <w:ind w:left="36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5.Передача с помощью программных и технических средств через личный кабинет плательщика.</w:t>
      </w:r>
    </w:p>
    <w:p w:rsidR="002415CD" w:rsidRDefault="002415CD" w:rsidP="002415CD">
      <w:pPr>
        <w:spacing w:line="300" w:lineRule="atLeast"/>
        <w:ind w:firstLine="708"/>
        <w:jc w:val="both"/>
        <w:rPr>
          <w:sz w:val="30"/>
          <w:szCs w:val="30"/>
        </w:rPr>
      </w:pPr>
      <w:r w:rsidRPr="00AD18ED">
        <w:rPr>
          <w:sz w:val="30"/>
          <w:szCs w:val="30"/>
        </w:rPr>
        <w:t xml:space="preserve">При передаче налоговой декларации с помощью программных и технических средств через личный кабинет плательщика днем ее представления считается дата ее приема </w:t>
      </w:r>
      <w:proofErr w:type="spellStart"/>
      <w:r w:rsidRPr="00AD18ED">
        <w:rPr>
          <w:sz w:val="30"/>
          <w:szCs w:val="30"/>
        </w:rPr>
        <w:t>web</w:t>
      </w:r>
      <w:proofErr w:type="spellEnd"/>
      <w:r w:rsidRPr="00AD18ED">
        <w:rPr>
          <w:sz w:val="30"/>
          <w:szCs w:val="30"/>
        </w:rPr>
        <w:t>-порталом Министерства по налогам и сборам Республики Беларусь, зафиксированная в соответствующем подтверждении такого портала.</w:t>
      </w:r>
    </w:p>
    <w:p w:rsidR="002415CD" w:rsidRPr="00AD18ED" w:rsidRDefault="002415CD" w:rsidP="002415CD">
      <w:pPr>
        <w:ind w:firstLine="708"/>
        <w:jc w:val="both"/>
        <w:rPr>
          <w:color w:val="000000"/>
          <w:sz w:val="30"/>
          <w:szCs w:val="30"/>
        </w:rPr>
      </w:pPr>
      <w:r w:rsidRPr="00B2119F">
        <w:rPr>
          <w:color w:val="000000"/>
          <w:sz w:val="30"/>
          <w:szCs w:val="30"/>
        </w:rPr>
        <w:t>Доступ к личному кабинету плательщика и представление налоговой декларации может быть осуществлено одним из двух способов:</w:t>
      </w:r>
    </w:p>
    <w:p w:rsidR="002415CD" w:rsidRDefault="002415CD" w:rsidP="002415CD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- с помощью учетной записи и пароля;</w:t>
      </w:r>
    </w:p>
    <w:p w:rsidR="002415CD" w:rsidRDefault="002415CD" w:rsidP="002415CD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- с помощью личного клю</w:t>
      </w:r>
      <w:bookmarkStart w:id="0" w:name="_GoBack"/>
      <w:bookmarkEnd w:id="0"/>
      <w:r>
        <w:rPr>
          <w:sz w:val="30"/>
          <w:szCs w:val="30"/>
        </w:rPr>
        <w:t>ча электронной цифровой подписи.</w:t>
      </w:r>
    </w:p>
    <w:p w:rsidR="002415CD" w:rsidRDefault="002415CD" w:rsidP="002415CD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C476BE">
        <w:rPr>
          <w:sz w:val="30"/>
          <w:szCs w:val="30"/>
        </w:rPr>
        <w:t>Представить электронную налоговую декларацию можно непосредственно из личного кабинета на портале</w:t>
      </w:r>
      <w:r>
        <w:rPr>
          <w:sz w:val="30"/>
          <w:szCs w:val="30"/>
        </w:rPr>
        <w:t>:</w:t>
      </w:r>
      <w:r w:rsidRPr="00C476BE">
        <w:rPr>
          <w:sz w:val="30"/>
          <w:szCs w:val="30"/>
        </w:rPr>
        <w:t xml:space="preserve"> заполнить декларацию </w:t>
      </w:r>
      <w:r>
        <w:rPr>
          <w:sz w:val="30"/>
          <w:szCs w:val="30"/>
        </w:rPr>
        <w:t xml:space="preserve">в </w:t>
      </w:r>
      <w:r w:rsidRPr="00C476BE">
        <w:rPr>
          <w:sz w:val="30"/>
          <w:szCs w:val="30"/>
        </w:rPr>
        <w:t>раздел</w:t>
      </w:r>
      <w:r>
        <w:rPr>
          <w:sz w:val="30"/>
          <w:szCs w:val="30"/>
        </w:rPr>
        <w:t>е</w:t>
      </w:r>
      <w:r w:rsidRPr="00C476BE">
        <w:rPr>
          <w:sz w:val="30"/>
          <w:szCs w:val="30"/>
        </w:rPr>
        <w:t xml:space="preserve"> «Представление декларации по подоходному налогу с физических лиц» и</w:t>
      </w:r>
      <w:r>
        <w:rPr>
          <w:sz w:val="30"/>
          <w:szCs w:val="30"/>
        </w:rPr>
        <w:t xml:space="preserve"> отправить в районную инспекцию (для физических лиц, которые представляют декларацию </w:t>
      </w:r>
      <w:r w:rsidRPr="001936CA">
        <w:rPr>
          <w:sz w:val="30"/>
          <w:szCs w:val="30"/>
        </w:rPr>
        <w:t>с помощью учетной записи и пароля</w:t>
      </w:r>
      <w:r>
        <w:rPr>
          <w:sz w:val="30"/>
          <w:szCs w:val="30"/>
        </w:rPr>
        <w:t xml:space="preserve">). Физическим лицам, представляющим декларацию </w:t>
      </w:r>
      <w:r w:rsidRPr="001936CA">
        <w:rPr>
          <w:sz w:val="30"/>
          <w:szCs w:val="30"/>
        </w:rPr>
        <w:t xml:space="preserve">с помощью </w:t>
      </w:r>
      <w:r>
        <w:rPr>
          <w:sz w:val="30"/>
          <w:szCs w:val="30"/>
        </w:rPr>
        <w:t>личного ключа электронной цифровой подписи, следует перед отправкой подписать декларацию цифровой подписью.</w:t>
      </w:r>
    </w:p>
    <w:p w:rsidR="002415CD" w:rsidRDefault="002415CD" w:rsidP="002415CD">
      <w:pPr>
        <w:tabs>
          <w:tab w:val="left" w:pos="6804"/>
        </w:tabs>
        <w:ind w:firstLine="709"/>
        <w:jc w:val="both"/>
        <w:rPr>
          <w:sz w:val="30"/>
          <w:szCs w:val="30"/>
        </w:rPr>
      </w:pPr>
      <w:r w:rsidRPr="006D5152">
        <w:rPr>
          <w:sz w:val="30"/>
          <w:szCs w:val="30"/>
        </w:rPr>
        <w:t xml:space="preserve">С </w:t>
      </w:r>
      <w:r>
        <w:rPr>
          <w:sz w:val="30"/>
          <w:szCs w:val="30"/>
        </w:rPr>
        <w:t xml:space="preserve">более </w:t>
      </w:r>
      <w:r w:rsidRPr="006D5152">
        <w:rPr>
          <w:sz w:val="30"/>
          <w:szCs w:val="30"/>
        </w:rPr>
        <w:t>подробной информацией о том, кто должен представить налоговую декларацию за 2023 год, а также с формой и порядком ее заполнения, способом предоставления можно ознакомиться по ссылке:</w:t>
      </w:r>
      <w:r w:rsidRPr="00C810BB">
        <w:rPr>
          <w:sz w:val="30"/>
          <w:szCs w:val="30"/>
        </w:rPr>
        <w:t>https://nalog.gov.by/actual/predstavlenie-declaratii-podohodny/</w:t>
      </w:r>
      <w:r>
        <w:rPr>
          <w:sz w:val="30"/>
          <w:szCs w:val="30"/>
        </w:rPr>
        <w:t>.</w:t>
      </w:r>
    </w:p>
    <w:p w:rsidR="002415CD" w:rsidRDefault="002415CD" w:rsidP="002415CD">
      <w:pPr>
        <w:tabs>
          <w:tab w:val="left" w:pos="6804"/>
        </w:tabs>
        <w:ind w:firstLine="709"/>
        <w:jc w:val="both"/>
        <w:rPr>
          <w:sz w:val="30"/>
          <w:szCs w:val="30"/>
        </w:rPr>
      </w:pPr>
    </w:p>
    <w:p w:rsidR="009B1F55" w:rsidRDefault="002415CD" w:rsidP="002415CD">
      <w:pPr>
        <w:ind w:left="6804"/>
        <w:jc w:val="both"/>
      </w:pPr>
      <w:r>
        <w:rPr>
          <w:sz w:val="30"/>
          <w:szCs w:val="30"/>
        </w:rPr>
        <w:tab/>
      </w:r>
    </w:p>
    <w:sectPr w:rsidR="009B1F55" w:rsidSect="002415C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CD"/>
    <w:rsid w:val="002415CD"/>
    <w:rsid w:val="00353FC3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CD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character" w:customStyle="1" w:styleId="a5">
    <w:name w:val="Основной текст_"/>
    <w:link w:val="1"/>
    <w:rsid w:val="002415CD"/>
    <w:rPr>
      <w:sz w:val="30"/>
      <w:szCs w:val="30"/>
    </w:rPr>
  </w:style>
  <w:style w:type="paragraph" w:customStyle="1" w:styleId="1">
    <w:name w:val="Основной текст1"/>
    <w:basedOn w:val="a"/>
    <w:link w:val="a5"/>
    <w:rsid w:val="002415CD"/>
    <w:pPr>
      <w:widowControl w:val="0"/>
      <w:ind w:firstLine="400"/>
    </w:pPr>
    <w:rPr>
      <w:rFonts w:eastAsia="Calibri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CD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character" w:customStyle="1" w:styleId="a5">
    <w:name w:val="Основной текст_"/>
    <w:link w:val="1"/>
    <w:rsid w:val="002415CD"/>
    <w:rPr>
      <w:sz w:val="30"/>
      <w:szCs w:val="30"/>
    </w:rPr>
  </w:style>
  <w:style w:type="paragraph" w:customStyle="1" w:styleId="1">
    <w:name w:val="Основной текст1"/>
    <w:basedOn w:val="a"/>
    <w:link w:val="a5"/>
    <w:rsid w:val="002415CD"/>
    <w:pPr>
      <w:widowControl w:val="0"/>
      <w:ind w:firstLine="400"/>
    </w:pPr>
    <w:rPr>
      <w:rFonts w:eastAsia="Calibr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2024-03-14T14:04:00Z</dcterms:created>
  <dcterms:modified xsi:type="dcterms:W3CDTF">2024-03-14T14:05:00Z</dcterms:modified>
</cp:coreProperties>
</file>