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1055" w14:textId="77777777" w:rsidR="00AC390F" w:rsidRPr="00AC390F" w:rsidRDefault="00AC390F" w:rsidP="00AC390F">
      <w:pPr>
        <w:rPr>
          <w:b/>
        </w:rPr>
      </w:pPr>
      <w:r w:rsidRPr="00AC390F">
        <w:rPr>
          <w:b/>
        </w:rPr>
        <w:t>Деловой туризм</w:t>
      </w:r>
    </w:p>
    <w:p w14:paraId="108E34D2" w14:textId="77777777" w:rsidR="00AC390F" w:rsidRPr="00AC390F" w:rsidRDefault="00AC390F" w:rsidP="00AC390F">
      <w:r w:rsidRPr="00AC390F">
        <w:t>Ежегодно, в рамках оздоровления, проводится обмен делегациями учащихся из Любанского района и Некрасовского муниципального района Ярославской области Российской Федерации с посещением культурных объектов Республики Беларусь и Российской Федерации.</w:t>
      </w:r>
    </w:p>
    <w:p w14:paraId="3A8D08A6" w14:textId="77777777" w:rsidR="00AC390F" w:rsidRPr="00AC390F" w:rsidRDefault="00AC390F" w:rsidP="00AC390F">
      <w:r w:rsidRPr="00AC390F">
        <w:t xml:space="preserve">С Богородским районом реализуется проект творческого обмена коллективами художественной самодеятельности и музейными выставками. Ежегодно творческие коллективы Любанского района принимают участие во Всероссийском музыкальном конкурсе «Хрустальный ключ» в </w:t>
      </w:r>
      <w:proofErr w:type="spellStart"/>
      <w:r w:rsidRPr="00AC390F">
        <w:t>Сартаново</w:t>
      </w:r>
      <w:proofErr w:type="spellEnd"/>
      <w:r w:rsidRPr="00AC390F">
        <w:t>.</w:t>
      </w:r>
    </w:p>
    <w:p w14:paraId="4F919029" w14:textId="0EA222D2" w:rsidR="00AC390F" w:rsidRPr="00AC390F" w:rsidRDefault="00AC390F" w:rsidP="00AC390F">
      <w:r w:rsidRPr="00AC390F">
        <w:rPr>
          <w:noProof/>
        </w:rPr>
        <w:drawing>
          <wp:inline distT="0" distB="0" distL="0" distR="0" wp14:anchorId="043EAA78" wp14:editId="54A70842">
            <wp:extent cx="2971800" cy="1676400"/>
            <wp:effectExtent l="0" t="0" r="0" b="0"/>
            <wp:docPr id="572439372" name="Рисунок 72" descr="Изображение выглядит как дерево, человек, на открытом воздухе, групп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39372" name="Рисунок 72" descr="Изображение выглядит как дерево, человек, на открытом воздухе, групп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731E775C" wp14:editId="26F4A18C">
            <wp:extent cx="2800350" cy="1676400"/>
            <wp:effectExtent l="0" t="0" r="0" b="0"/>
            <wp:docPr id="1092929281" name="Рисунок 71" descr="Изображение выглядит как в помещении, стена, человек, мебел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29281" name="Рисунок 71" descr="Изображение выглядит как в помещении, стена, человек, мебел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5627" w14:textId="156FA6B5" w:rsidR="00AC390F" w:rsidRPr="00AC390F" w:rsidRDefault="00AC390F" w:rsidP="00AC390F">
      <w:r w:rsidRPr="00AC390F">
        <w:rPr>
          <w:noProof/>
        </w:rPr>
        <w:drawing>
          <wp:inline distT="0" distB="0" distL="0" distR="0" wp14:anchorId="72D60658" wp14:editId="11E63BF9">
            <wp:extent cx="2876550" cy="1905000"/>
            <wp:effectExtent l="0" t="0" r="0" b="0"/>
            <wp:docPr id="1031074786" name="Рисунок 70" descr="Изображение выглядит как одежда, человек, обувь, групп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74786" name="Рисунок 70" descr="Изображение выглядит как одежда, человек, обувь, групп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17BE5CFA" wp14:editId="48977734">
            <wp:extent cx="2771775" cy="3219450"/>
            <wp:effectExtent l="0" t="0" r="9525" b="0"/>
            <wp:docPr id="1625664058" name="Рисунок 69" descr="Изображение выглядит как небо, одежда, на открытом воздухе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64058" name="Рисунок 69" descr="Изображение выглядит как небо, одежда, на открытом воздухе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E72B" w14:textId="77777777" w:rsidR="00AC390F" w:rsidRPr="00AC390F" w:rsidRDefault="00AC390F" w:rsidP="00AC390F">
      <w:r w:rsidRPr="00AC390F">
        <w:t xml:space="preserve"> </w:t>
      </w:r>
    </w:p>
    <w:p w14:paraId="73A61DA8" w14:textId="77777777" w:rsidR="00AC390F" w:rsidRPr="00AC390F" w:rsidRDefault="00AC390F" w:rsidP="00AC390F">
      <w:r w:rsidRPr="00AC390F">
        <w:t xml:space="preserve"> </w:t>
      </w:r>
    </w:p>
    <w:p w14:paraId="46CCA959" w14:textId="77777777" w:rsidR="00AC390F" w:rsidRPr="00AC390F" w:rsidRDefault="00AC390F" w:rsidP="00AC390F">
      <w:r w:rsidRPr="00AC390F">
        <w:t xml:space="preserve"> </w:t>
      </w:r>
    </w:p>
    <w:p w14:paraId="348983CA" w14:textId="77777777" w:rsidR="00AC390F" w:rsidRPr="00AC390F" w:rsidRDefault="00AC390F" w:rsidP="00AC390F">
      <w:r w:rsidRPr="00AC390F">
        <w:t xml:space="preserve"> </w:t>
      </w:r>
    </w:p>
    <w:p w14:paraId="1A91A8AA" w14:textId="77777777" w:rsidR="00AC390F" w:rsidRPr="00AC390F" w:rsidRDefault="00AC390F" w:rsidP="00AC390F">
      <w:r w:rsidRPr="00AC390F">
        <w:t xml:space="preserve"> </w:t>
      </w:r>
    </w:p>
    <w:p w14:paraId="326994CC" w14:textId="5A5F1ED2" w:rsidR="00597CEB" w:rsidRDefault="00AC390F">
      <w:r w:rsidRPr="00AC390F">
        <w:t xml:space="preserve"> </w:t>
      </w:r>
    </w:p>
    <w:sectPr w:rsidR="00597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0F"/>
    <w:rsid w:val="00186079"/>
    <w:rsid w:val="001A60BC"/>
    <w:rsid w:val="001F52E4"/>
    <w:rsid w:val="002A2C11"/>
    <w:rsid w:val="003B2E2A"/>
    <w:rsid w:val="003D4989"/>
    <w:rsid w:val="00447492"/>
    <w:rsid w:val="00597CEB"/>
    <w:rsid w:val="00810999"/>
    <w:rsid w:val="00913B28"/>
    <w:rsid w:val="009F1E4C"/>
    <w:rsid w:val="00AC390F"/>
    <w:rsid w:val="00B7296E"/>
    <w:rsid w:val="00C72607"/>
    <w:rsid w:val="00CE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0696"/>
  <w15:chartTrackingRefBased/>
  <w15:docId w15:val="{639469B1-C40A-40FC-8B5B-41470D0D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9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9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9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39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39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390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390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39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39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39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39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3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3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3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3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3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39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39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390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39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390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39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Левко</dc:creator>
  <cp:keywords/>
  <dc:description/>
  <cp:lastModifiedBy>Артем Левко</cp:lastModifiedBy>
  <cp:revision>3</cp:revision>
  <dcterms:created xsi:type="dcterms:W3CDTF">2026-02-09T05:55:00Z</dcterms:created>
  <dcterms:modified xsi:type="dcterms:W3CDTF">2026-02-09T06:04:00Z</dcterms:modified>
</cp:coreProperties>
</file>