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76" w:rsidRPr="00E60476" w:rsidRDefault="00E60476" w:rsidP="00E60476">
      <w:pPr>
        <w:pStyle w:val="a3"/>
        <w:ind w:firstLine="0"/>
        <w:jc w:val="left"/>
        <w:rPr>
          <w:rStyle w:val="a5"/>
          <w:rFonts w:ascii="Montserrat" w:hAnsi="Montserrat" w:cs="Montserrat"/>
          <w:caps/>
          <w:sz w:val="44"/>
          <w:szCs w:val="44"/>
        </w:rPr>
      </w:pPr>
      <w:r w:rsidRPr="00E60476">
        <w:rPr>
          <w:rStyle w:val="a5"/>
          <w:rFonts w:ascii="Montserrat" w:hAnsi="Montserrat" w:cs="Montserrat"/>
          <w:caps/>
          <w:sz w:val="44"/>
          <w:szCs w:val="44"/>
        </w:rPr>
        <w:t>важно знать</w:t>
      </w:r>
    </w:p>
    <w:p w:rsidR="00E60476" w:rsidRPr="00E60476" w:rsidRDefault="00E60476" w:rsidP="00E60476">
      <w:pPr>
        <w:pStyle w:val="a3"/>
        <w:ind w:firstLine="0"/>
        <w:jc w:val="left"/>
        <w:rPr>
          <w:rStyle w:val="a5"/>
          <w:rFonts w:ascii="Montserrat" w:hAnsi="Montserrat" w:cs="Montserrat"/>
          <w:sz w:val="68"/>
          <w:szCs w:val="68"/>
        </w:rPr>
      </w:pPr>
      <w:r w:rsidRPr="00E60476">
        <w:rPr>
          <w:rStyle w:val="a5"/>
          <w:rFonts w:ascii="Montserrat" w:hAnsi="Montserrat" w:cs="Montserrat"/>
          <w:caps/>
          <w:sz w:val="68"/>
          <w:szCs w:val="68"/>
        </w:rPr>
        <w:t>о</w:t>
      </w:r>
      <w:r w:rsidRPr="00E60476">
        <w:rPr>
          <w:rStyle w:val="a5"/>
          <w:rFonts w:ascii="Montserrat" w:hAnsi="Montserrat" w:cs="Montserrat"/>
          <w:sz w:val="68"/>
          <w:szCs w:val="68"/>
        </w:rPr>
        <w:t>тветственный хозяин –</w:t>
      </w:r>
    </w:p>
    <w:p w:rsidR="00CB4CB2" w:rsidRDefault="00E60476" w:rsidP="00E60476">
      <w:pPr>
        <w:rPr>
          <w:rStyle w:val="a5"/>
          <w:rFonts w:ascii="Montserrat" w:hAnsi="Montserrat" w:cs="Montserrat"/>
          <w:sz w:val="68"/>
          <w:szCs w:val="68"/>
        </w:rPr>
      </w:pPr>
      <w:r w:rsidRPr="00E60476">
        <w:rPr>
          <w:rStyle w:val="a5"/>
          <w:rFonts w:ascii="Montserrat" w:hAnsi="Montserrat" w:cs="Montserrat"/>
          <w:sz w:val="68"/>
          <w:szCs w:val="68"/>
        </w:rPr>
        <w:t>счастливый питомец</w:t>
      </w:r>
    </w:p>
    <w:p w:rsidR="002B284C" w:rsidRPr="002B284C" w:rsidRDefault="002B284C" w:rsidP="002B284C">
      <w:pPr>
        <w:autoSpaceDE w:val="0"/>
        <w:autoSpaceDN w:val="0"/>
        <w:adjustRightInd w:val="0"/>
        <w:spacing w:after="0" w:line="220" w:lineRule="atLeast"/>
        <w:textAlignment w:val="center"/>
        <w:rPr>
          <w:rFonts w:ascii="Roboto Slab" w:hAnsi="Roboto Slab" w:cs="Roboto Slab"/>
          <w:color w:val="000000"/>
        </w:rPr>
      </w:pPr>
      <w:r w:rsidRPr="002B284C">
        <w:rPr>
          <w:rFonts w:ascii="Roboto Slab" w:hAnsi="Roboto Slab" w:cs="Roboto Slab"/>
          <w:color w:val="000000"/>
        </w:rPr>
        <w:t xml:space="preserve">«Мы в ответе за тех, кого приручили» – </w:t>
      </w:r>
    </w:p>
    <w:p w:rsidR="002B284C" w:rsidRPr="002B284C" w:rsidRDefault="002B284C" w:rsidP="002B284C">
      <w:pPr>
        <w:autoSpaceDE w:val="0"/>
        <w:autoSpaceDN w:val="0"/>
        <w:adjustRightInd w:val="0"/>
        <w:spacing w:after="0" w:line="220" w:lineRule="atLeast"/>
        <w:textAlignment w:val="center"/>
        <w:rPr>
          <w:rFonts w:ascii="Roboto Slab" w:hAnsi="Roboto Slab" w:cs="Roboto Slab"/>
          <w:color w:val="000000"/>
        </w:rPr>
      </w:pPr>
      <w:r w:rsidRPr="002B284C">
        <w:rPr>
          <w:rFonts w:ascii="Roboto Slab" w:hAnsi="Roboto Slab" w:cs="Roboto Slab"/>
          <w:color w:val="000000"/>
        </w:rPr>
        <w:t xml:space="preserve">эта крылатая фраза, взятая из сказки Антуана де Сент-Экзюпери, наполняется глубоким смыслом, когда речь заходит о здоровье наших питомцев </w:t>
      </w:r>
    </w:p>
    <w:p w:rsidR="002B284C" w:rsidRPr="002B284C" w:rsidRDefault="002B284C" w:rsidP="002B284C">
      <w:pPr>
        <w:autoSpaceDE w:val="0"/>
        <w:autoSpaceDN w:val="0"/>
        <w:adjustRightInd w:val="0"/>
        <w:spacing w:after="0" w:line="220" w:lineRule="atLeast"/>
        <w:textAlignment w:val="center"/>
        <w:rPr>
          <w:rFonts w:ascii="Roboto Slab" w:hAnsi="Roboto Slab" w:cs="Roboto Slab"/>
          <w:color w:val="000000"/>
        </w:rPr>
      </w:pPr>
      <w:r w:rsidRPr="002B284C">
        <w:rPr>
          <w:rFonts w:ascii="Roboto Slab" w:hAnsi="Roboto Slab" w:cs="Roboto Slab"/>
          <w:color w:val="000000"/>
        </w:rPr>
        <w:t xml:space="preserve">и спокойствии тех, кто живет рядом. Чтобы ваш любимец был счастлив и не представлял опасности для окружающих, важно соблюдать ряд правил, касающихся его содержания, </w:t>
      </w:r>
    </w:p>
    <w:p w:rsidR="002B284C" w:rsidRDefault="002B284C" w:rsidP="002B284C">
      <w:pPr>
        <w:autoSpaceDE w:val="0"/>
        <w:autoSpaceDN w:val="0"/>
        <w:adjustRightInd w:val="0"/>
        <w:spacing w:after="0" w:line="220" w:lineRule="atLeast"/>
        <w:textAlignment w:val="center"/>
        <w:rPr>
          <w:rFonts w:ascii="Roboto Slab" w:hAnsi="Roboto Slab" w:cs="Roboto Slab"/>
          <w:color w:val="000000"/>
        </w:rPr>
      </w:pPr>
      <w:r w:rsidRPr="002B284C">
        <w:rPr>
          <w:rFonts w:ascii="Roboto Slab" w:hAnsi="Roboto Slab" w:cs="Roboto Slab"/>
          <w:color w:val="000000"/>
        </w:rPr>
        <w:t>регистрации и своевременной вакцинации.</w:t>
      </w:r>
    </w:p>
    <w:p w:rsidR="002B284C" w:rsidRPr="002B284C" w:rsidRDefault="002B284C" w:rsidP="002B284C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Roboto Light" w:hAnsi="Roboto Light" w:cs="Roboto Light"/>
          <w:color w:val="000000"/>
          <w:sz w:val="20"/>
          <w:szCs w:val="20"/>
        </w:rPr>
      </w:pPr>
      <w:r w:rsidRPr="002B284C">
        <w:rPr>
          <w:rFonts w:ascii="Roboto Light" w:hAnsi="Roboto Light" w:cs="Roboto Light"/>
          <w:color w:val="000000"/>
          <w:sz w:val="20"/>
          <w:szCs w:val="20"/>
        </w:rPr>
        <w:t>Присутствие животных в доме, безусловно, приносит много радости. Ученые даже отмечают, что они способны улучшать атмосферу в жилище и оказывать успокаивающее воздействие на нас. Но важно помнить, что вместе с радостью приходит и большая ответственность. Владельцы домашних питомцев должны осознавать, что они несут полную заботу о своих подопечных. Содержание кошек и собак в жилых помещениях требует обязательной регистрации.</w:t>
      </w:r>
    </w:p>
    <w:p w:rsidR="002B284C" w:rsidRPr="002B284C" w:rsidRDefault="002B284C" w:rsidP="002B284C">
      <w:pPr>
        <w:autoSpaceDE w:val="0"/>
        <w:autoSpaceDN w:val="0"/>
        <w:adjustRightInd w:val="0"/>
        <w:spacing w:after="0" w:line="220" w:lineRule="atLeast"/>
        <w:ind w:firstLine="170"/>
        <w:jc w:val="both"/>
        <w:textAlignment w:val="center"/>
        <w:rPr>
          <w:rFonts w:ascii="Roboto Light" w:hAnsi="Roboto Light" w:cs="Roboto Light"/>
          <w:color w:val="000000"/>
          <w:sz w:val="20"/>
          <w:szCs w:val="20"/>
        </w:rPr>
      </w:pPr>
      <w:r w:rsidRPr="002B284C">
        <w:rPr>
          <w:rFonts w:ascii="Roboto Light" w:hAnsi="Roboto Light" w:cs="Roboto Light"/>
          <w:color w:val="000000"/>
          <w:sz w:val="20"/>
          <w:szCs w:val="20"/>
        </w:rPr>
        <w:t>Ранее ее осуществляли РУП «</w:t>
      </w:r>
      <w:proofErr w:type="spellStart"/>
      <w:r w:rsidRPr="002B284C">
        <w:rPr>
          <w:rFonts w:ascii="Roboto Light" w:hAnsi="Roboto Light" w:cs="Roboto Light"/>
          <w:color w:val="000000"/>
          <w:sz w:val="20"/>
          <w:szCs w:val="20"/>
        </w:rPr>
        <w:t>Любанское</w:t>
      </w:r>
      <w:proofErr w:type="spellEnd"/>
      <w:r w:rsidRPr="002B284C">
        <w:rPr>
          <w:rFonts w:ascii="Roboto Light" w:hAnsi="Roboto Light" w:cs="Roboto Light"/>
          <w:color w:val="000000"/>
          <w:sz w:val="20"/>
          <w:szCs w:val="20"/>
        </w:rPr>
        <w:t xml:space="preserve"> ЖКХ» либо сельские исполнительные комитеты. А с прошлого года легализовать проживание на вашей жилплощади четвероногих друзей можно в службе «одно окно» районного исполнительного комитета. Обратиться туда владельцу собаки либо кота необходимо в трехдневный срок после появления животного в квартире или доме. При себе нужно иметь документ, удостоверяющий личность: паспорт (ID-карту, вид на жительство в Республике Беларусь, удостоверение беженца). Питомца приводить на процедуру регистрации не нужно.</w:t>
      </w:r>
    </w:p>
    <w:p w:rsidR="002B284C" w:rsidRPr="002B284C" w:rsidRDefault="002B284C" w:rsidP="002B284C">
      <w:pPr>
        <w:autoSpaceDE w:val="0"/>
        <w:autoSpaceDN w:val="0"/>
        <w:adjustRightInd w:val="0"/>
        <w:spacing w:after="0" w:line="220" w:lineRule="atLeast"/>
        <w:ind w:firstLine="170"/>
        <w:jc w:val="both"/>
        <w:textAlignment w:val="center"/>
        <w:rPr>
          <w:rFonts w:ascii="Roboto Light" w:hAnsi="Roboto Light" w:cs="Roboto Light"/>
          <w:color w:val="000000"/>
          <w:sz w:val="20"/>
          <w:szCs w:val="20"/>
        </w:rPr>
      </w:pPr>
      <w:r w:rsidRPr="002B284C">
        <w:rPr>
          <w:rFonts w:ascii="Roboto Light" w:hAnsi="Roboto Light" w:cs="Roboto Light"/>
          <w:color w:val="000000"/>
          <w:sz w:val="20"/>
          <w:szCs w:val="20"/>
        </w:rPr>
        <w:t>После оформления четвероногого постояльца его хозяин получит удостоверение и жетон, который прикрепляется к ошейнику для постоянного ношения. К тому же заявитель под роспись будет ознакомлен с правилами содержания домашних животных.</w:t>
      </w:r>
    </w:p>
    <w:p w:rsidR="002B284C" w:rsidRPr="002B284C" w:rsidRDefault="002B284C" w:rsidP="002B284C">
      <w:pPr>
        <w:autoSpaceDE w:val="0"/>
        <w:autoSpaceDN w:val="0"/>
        <w:adjustRightInd w:val="0"/>
        <w:spacing w:after="0" w:line="220" w:lineRule="atLeast"/>
        <w:ind w:firstLine="170"/>
        <w:jc w:val="both"/>
        <w:textAlignment w:val="center"/>
        <w:rPr>
          <w:rFonts w:ascii="Roboto Light" w:hAnsi="Roboto Light" w:cs="Roboto Light"/>
          <w:color w:val="000000"/>
          <w:sz w:val="20"/>
          <w:szCs w:val="20"/>
        </w:rPr>
      </w:pPr>
      <w:r w:rsidRPr="002B284C">
        <w:rPr>
          <w:rFonts w:ascii="Roboto Light" w:hAnsi="Roboto Light" w:cs="Roboto Light"/>
          <w:color w:val="000000"/>
          <w:sz w:val="20"/>
          <w:szCs w:val="20"/>
        </w:rPr>
        <w:t>Стоит отметить, щенки и котята должны быть зарегистрированы в возрасте до трех с половиной месяцев. А вот, так сказать, легализовать в квартире собаку потенциально опасной породы ее владелец сможет только после прохождения обучения на курсах по разведению, содержанию и уходу за такими четвероногими, подтвердив это соответствующей справкой или сертификатом. Без этого документа зарегистрировать в жилом помещении «зверя», который может представлять угрозу для окружающих, не получится. Также, согласно действующему законодательству, любители животных могут держать в квартире не более двух «хвостатых». Например, двух кошек или пару собак, либо по одной особи того и другого вида.</w:t>
      </w:r>
    </w:p>
    <w:p w:rsidR="002B284C" w:rsidRPr="002B284C" w:rsidRDefault="002B284C" w:rsidP="002B284C">
      <w:pPr>
        <w:autoSpaceDE w:val="0"/>
        <w:autoSpaceDN w:val="0"/>
        <w:adjustRightInd w:val="0"/>
        <w:spacing w:after="0" w:line="220" w:lineRule="atLeast"/>
        <w:ind w:firstLine="170"/>
        <w:jc w:val="both"/>
        <w:textAlignment w:val="center"/>
        <w:rPr>
          <w:rFonts w:ascii="Roboto Light" w:hAnsi="Roboto Light" w:cs="Roboto Light"/>
          <w:color w:val="000000"/>
          <w:sz w:val="20"/>
          <w:szCs w:val="20"/>
        </w:rPr>
      </w:pPr>
      <w:r w:rsidRPr="002B284C">
        <w:rPr>
          <w:rFonts w:ascii="Roboto Light" w:hAnsi="Roboto Light" w:cs="Roboto Light"/>
          <w:color w:val="000000"/>
          <w:sz w:val="20"/>
          <w:szCs w:val="20"/>
        </w:rPr>
        <w:t>Напоминаем также, что служба «одно окно» рай</w:t>
      </w:r>
      <w:bookmarkStart w:id="0" w:name="_GoBack"/>
      <w:bookmarkEnd w:id="0"/>
      <w:r w:rsidRPr="002B284C">
        <w:rPr>
          <w:rFonts w:ascii="Roboto Light" w:hAnsi="Roboto Light" w:cs="Roboto Light"/>
          <w:color w:val="000000"/>
          <w:sz w:val="20"/>
          <w:szCs w:val="20"/>
        </w:rPr>
        <w:t>исполкома работает в понедельник, вторник, четверг, пятницу с 8.00 до 17.30 (без перерыва), среда – с 8.00 до 20.00 (без перерыва), 1-я, 3-я и 5-я суббота месяца – с 09.00 до 13.00. Единый справочно-информационный номер телефона для оказания консультативной помощи по осуществлению административных процедур 142.</w:t>
      </w:r>
    </w:p>
    <w:p w:rsidR="002B284C" w:rsidRPr="002B284C" w:rsidRDefault="002B284C" w:rsidP="002B284C">
      <w:pPr>
        <w:autoSpaceDE w:val="0"/>
        <w:autoSpaceDN w:val="0"/>
        <w:adjustRightInd w:val="0"/>
        <w:spacing w:after="0" w:line="220" w:lineRule="atLeast"/>
        <w:ind w:firstLine="170"/>
        <w:jc w:val="both"/>
        <w:textAlignment w:val="center"/>
        <w:rPr>
          <w:rFonts w:ascii="Roboto Light" w:hAnsi="Roboto Light" w:cs="Roboto Light"/>
          <w:color w:val="000000"/>
          <w:sz w:val="20"/>
          <w:szCs w:val="20"/>
        </w:rPr>
      </w:pPr>
      <w:r w:rsidRPr="002B284C">
        <w:rPr>
          <w:rFonts w:ascii="Roboto Light" w:hAnsi="Roboto Light" w:cs="Roboto Light"/>
          <w:color w:val="000000"/>
          <w:sz w:val="20"/>
          <w:szCs w:val="20"/>
        </w:rPr>
        <w:t xml:space="preserve">– Регистрация домашнего животного – важный шаг для его безопасности. Так вы делаете его «видимым» для служб. Это значит, </w:t>
      </w:r>
      <w:proofErr w:type="gramStart"/>
      <w:r w:rsidRPr="002B284C">
        <w:rPr>
          <w:rFonts w:ascii="Roboto Light" w:hAnsi="Roboto Light" w:cs="Roboto Light"/>
          <w:color w:val="000000"/>
          <w:sz w:val="20"/>
          <w:szCs w:val="20"/>
        </w:rPr>
        <w:t>что</w:t>
      </w:r>
      <w:proofErr w:type="gramEnd"/>
      <w:r w:rsidRPr="002B284C">
        <w:rPr>
          <w:rFonts w:ascii="Roboto Light" w:hAnsi="Roboto Light" w:cs="Roboto Light"/>
          <w:color w:val="000000"/>
          <w:sz w:val="20"/>
          <w:szCs w:val="20"/>
        </w:rPr>
        <w:t xml:space="preserve"> если ваш любимец вдруг потеряется и его найдут, по регистрационным данным легко установят, кто его хозяин. И ваш питомец не будет считаться бездомным и не попадет под отлов, – отметили в </w:t>
      </w:r>
      <w:proofErr w:type="spellStart"/>
      <w:r w:rsidRPr="002B284C">
        <w:rPr>
          <w:rFonts w:ascii="Roboto Light" w:hAnsi="Roboto Light" w:cs="Roboto Light"/>
          <w:color w:val="000000"/>
          <w:sz w:val="20"/>
          <w:szCs w:val="20"/>
        </w:rPr>
        <w:t>Любанском</w:t>
      </w:r>
      <w:proofErr w:type="spellEnd"/>
      <w:r w:rsidRPr="002B284C">
        <w:rPr>
          <w:rFonts w:ascii="Roboto Light" w:hAnsi="Roboto Light" w:cs="Roboto Light"/>
          <w:color w:val="000000"/>
          <w:sz w:val="20"/>
          <w:szCs w:val="20"/>
        </w:rPr>
        <w:t xml:space="preserve"> ЖКХ.</w:t>
      </w:r>
    </w:p>
    <w:p w:rsidR="002B284C" w:rsidRPr="002B284C" w:rsidRDefault="002B284C" w:rsidP="002B284C">
      <w:pPr>
        <w:autoSpaceDE w:val="0"/>
        <w:autoSpaceDN w:val="0"/>
        <w:adjustRightInd w:val="0"/>
        <w:spacing w:after="0" w:line="220" w:lineRule="atLeast"/>
        <w:ind w:firstLine="170"/>
        <w:jc w:val="both"/>
        <w:textAlignment w:val="center"/>
        <w:rPr>
          <w:rFonts w:ascii="Roboto Light" w:hAnsi="Roboto Light" w:cs="Roboto Light"/>
          <w:color w:val="000000"/>
          <w:sz w:val="20"/>
          <w:szCs w:val="20"/>
        </w:rPr>
      </w:pPr>
      <w:r w:rsidRPr="002B284C">
        <w:rPr>
          <w:rFonts w:ascii="Roboto Light" w:hAnsi="Roboto Light" w:cs="Roboto Light"/>
          <w:color w:val="000000"/>
          <w:sz w:val="20"/>
          <w:szCs w:val="20"/>
        </w:rPr>
        <w:t>В коммунальном хозяйстве напомнили также и о том, что утилизировать умершего четвероного друга следует по установленным правилам, а не в обход их.</w:t>
      </w:r>
    </w:p>
    <w:p w:rsidR="002B284C" w:rsidRPr="002B284C" w:rsidRDefault="002B284C" w:rsidP="002B284C">
      <w:pPr>
        <w:autoSpaceDE w:val="0"/>
        <w:autoSpaceDN w:val="0"/>
        <w:adjustRightInd w:val="0"/>
        <w:spacing w:after="0" w:line="220" w:lineRule="atLeast"/>
        <w:ind w:firstLine="170"/>
        <w:jc w:val="both"/>
        <w:textAlignment w:val="center"/>
        <w:rPr>
          <w:rFonts w:ascii="Roboto Light" w:hAnsi="Roboto Light" w:cs="Roboto Light"/>
          <w:color w:val="000000"/>
          <w:sz w:val="20"/>
          <w:szCs w:val="20"/>
        </w:rPr>
      </w:pPr>
      <w:r w:rsidRPr="002B284C">
        <w:rPr>
          <w:rFonts w:ascii="Roboto Light" w:hAnsi="Roboto Light" w:cs="Roboto Light"/>
          <w:color w:val="000000"/>
          <w:sz w:val="20"/>
          <w:szCs w:val="20"/>
        </w:rPr>
        <w:t>Не нужно забывать и про вакцинацию домашнего животного. Это важная и обязательная мера для защиты его здоровья и предотвращения распространения опасных заболеваний. Она включает прививки от бешенства и комплексные вакцины против других инфекций.</w:t>
      </w:r>
    </w:p>
    <w:p w:rsidR="002B284C" w:rsidRDefault="002B284C" w:rsidP="002B284C">
      <w:pPr>
        <w:autoSpaceDE w:val="0"/>
        <w:autoSpaceDN w:val="0"/>
        <w:adjustRightInd w:val="0"/>
        <w:spacing w:after="0" w:line="220" w:lineRule="atLeast"/>
        <w:ind w:firstLine="170"/>
        <w:jc w:val="both"/>
        <w:textAlignment w:val="center"/>
        <w:rPr>
          <w:rFonts w:ascii="Roboto Light" w:hAnsi="Roboto Light" w:cs="Roboto Light"/>
          <w:color w:val="000000"/>
          <w:spacing w:val="-2"/>
          <w:sz w:val="20"/>
          <w:szCs w:val="20"/>
        </w:rPr>
      </w:pPr>
      <w:r w:rsidRPr="002B284C">
        <w:rPr>
          <w:rFonts w:ascii="Roboto Light" w:hAnsi="Roboto Light" w:cs="Roboto Light"/>
          <w:color w:val="000000"/>
          <w:spacing w:val="-2"/>
          <w:sz w:val="20"/>
          <w:szCs w:val="20"/>
        </w:rPr>
        <w:t>– Бешенство – опасный вирус, который поражает центральную нервную систему и не поддается лечению. Как беспризорные, так и домашние животные подвержены риску заражения, и этот вирус представляет угрозу не только для них, но и для людей. Своевременная вакцинация –</w:t>
      </w:r>
      <w:r w:rsidRPr="002B284C">
        <w:rPr>
          <w:rFonts w:ascii="Roboto Light" w:hAnsi="Roboto Light" w:cs="Roboto Light"/>
          <w:color w:val="000000"/>
          <w:spacing w:val="-2"/>
          <w:sz w:val="20"/>
          <w:szCs w:val="20"/>
        </w:rPr>
        <w:br/>
        <w:t>единственный способ защитить вашего питомца от этого опасного заболевания, –</w:t>
      </w:r>
      <w:r w:rsidRPr="002B284C">
        <w:rPr>
          <w:rFonts w:ascii="Roboto Light" w:hAnsi="Roboto Light" w:cs="Roboto Light"/>
          <w:color w:val="000000"/>
          <w:spacing w:val="-2"/>
          <w:sz w:val="20"/>
          <w:szCs w:val="20"/>
        </w:rPr>
        <w:br/>
        <w:t xml:space="preserve">подчеркнул главный ветеринарный врач </w:t>
      </w:r>
      <w:proofErr w:type="spellStart"/>
      <w:r w:rsidRPr="002B284C">
        <w:rPr>
          <w:rFonts w:ascii="Roboto Light" w:hAnsi="Roboto Light" w:cs="Roboto Light"/>
          <w:color w:val="000000"/>
          <w:spacing w:val="-2"/>
          <w:sz w:val="20"/>
          <w:szCs w:val="20"/>
        </w:rPr>
        <w:t>Любанского</w:t>
      </w:r>
      <w:proofErr w:type="spellEnd"/>
      <w:r w:rsidRPr="002B284C">
        <w:rPr>
          <w:rFonts w:ascii="Roboto Light" w:hAnsi="Roboto Light" w:cs="Roboto Light"/>
          <w:color w:val="000000"/>
          <w:spacing w:val="-2"/>
          <w:sz w:val="20"/>
          <w:szCs w:val="20"/>
        </w:rPr>
        <w:t xml:space="preserve"> района Иван </w:t>
      </w:r>
      <w:proofErr w:type="spellStart"/>
      <w:r w:rsidRPr="002B284C">
        <w:rPr>
          <w:rFonts w:ascii="Roboto Light" w:hAnsi="Roboto Light" w:cs="Roboto Light"/>
          <w:color w:val="000000"/>
          <w:spacing w:val="-2"/>
          <w:sz w:val="20"/>
          <w:szCs w:val="20"/>
        </w:rPr>
        <w:t>Шпаковский</w:t>
      </w:r>
      <w:proofErr w:type="spellEnd"/>
      <w:r w:rsidRPr="002B284C">
        <w:rPr>
          <w:rFonts w:ascii="Roboto Light" w:hAnsi="Roboto Light" w:cs="Roboto Light"/>
          <w:color w:val="000000"/>
          <w:spacing w:val="-2"/>
          <w:sz w:val="20"/>
          <w:szCs w:val="20"/>
        </w:rPr>
        <w:t>. – Заботьтесь о здоровье своих животных и не пренебрегайте прививками!</w:t>
      </w:r>
    </w:p>
    <w:p w:rsidR="002B284C" w:rsidRPr="002B284C" w:rsidRDefault="002B284C" w:rsidP="002B284C">
      <w:pPr>
        <w:autoSpaceDE w:val="0"/>
        <w:autoSpaceDN w:val="0"/>
        <w:adjustRightInd w:val="0"/>
        <w:spacing w:after="0" w:line="220" w:lineRule="atLeast"/>
        <w:textAlignment w:val="center"/>
        <w:rPr>
          <w:rFonts w:ascii="Roboto Slab" w:hAnsi="Roboto Slab" w:cs="Roboto Slab"/>
          <w:color w:val="000000"/>
        </w:rPr>
      </w:pPr>
    </w:p>
    <w:p w:rsidR="002B284C" w:rsidRPr="00E60476" w:rsidRDefault="002B284C" w:rsidP="00E60476">
      <w:pPr>
        <w:rPr>
          <w:sz w:val="68"/>
          <w:szCs w:val="68"/>
        </w:rPr>
      </w:pPr>
    </w:p>
    <w:sectPr w:rsidR="002B284C" w:rsidRPr="00E6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Roboto Slab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76"/>
    <w:rsid w:val="002B284C"/>
    <w:rsid w:val="008701A7"/>
    <w:rsid w:val="00C64AB8"/>
    <w:rsid w:val="00CB4CB2"/>
    <w:rsid w:val="00E6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21AD4-64B0-426A-A34E-4A6D567D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0476"/>
    <w:pPr>
      <w:autoSpaceDE w:val="0"/>
      <w:autoSpaceDN w:val="0"/>
      <w:adjustRightInd w:val="0"/>
      <w:spacing w:after="0" w:line="220" w:lineRule="atLeast"/>
      <w:ind w:firstLine="170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60476"/>
    <w:rPr>
      <w:rFonts w:ascii="Arial" w:hAnsi="Arial" w:cs="Arial"/>
      <w:color w:val="000000"/>
      <w:sz w:val="20"/>
      <w:szCs w:val="20"/>
    </w:rPr>
  </w:style>
  <w:style w:type="character" w:customStyle="1" w:styleId="a5">
    <w:name w:val="программа"/>
    <w:uiPriority w:val="99"/>
    <w:rsid w:val="00E60476"/>
    <w:rPr>
      <w:rFonts w:ascii="Arial" w:hAnsi="Arial" w:cs="Arial"/>
      <w:b/>
      <w:bCs/>
      <w:sz w:val="14"/>
      <w:szCs w:val="14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2026-01-30T13:33:00Z</dcterms:created>
  <dcterms:modified xsi:type="dcterms:W3CDTF">2026-01-30T13:38:00Z</dcterms:modified>
</cp:coreProperties>
</file>